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09" w:rsidRDefault="00805209" w:rsidP="00805209">
      <w:pPr>
        <w:jc w:val="center"/>
        <w:rPr>
          <w:rFonts w:asciiTheme="majorHAnsi" w:hAnsiTheme="majorHAnsi" w:cstheme="majorHAnsi"/>
          <w:sz w:val="28"/>
        </w:rPr>
      </w:pPr>
    </w:p>
    <w:p w:rsidR="00BD0277" w:rsidRPr="000F6906" w:rsidRDefault="00805209" w:rsidP="00BD0277">
      <w:pPr>
        <w:jc w:val="center"/>
        <w:rPr>
          <w:rFonts w:asciiTheme="majorHAnsi" w:hAnsiTheme="majorHAnsi" w:cstheme="majorHAnsi"/>
          <w:b/>
          <w:color w:val="0070C0"/>
          <w:sz w:val="28"/>
        </w:rPr>
      </w:pPr>
      <w:r w:rsidRPr="000F6906">
        <w:rPr>
          <w:rFonts w:asciiTheme="majorHAnsi" w:hAnsiTheme="majorHAnsi" w:cstheme="majorHAnsi"/>
          <w:b/>
          <w:color w:val="0070C0"/>
          <w:sz w:val="28"/>
        </w:rPr>
        <w:t>Asia Education Leader Forum</w:t>
      </w:r>
      <w:r w:rsidR="00BD0277">
        <w:rPr>
          <w:rFonts w:asciiTheme="majorHAnsi" w:hAnsiTheme="majorHAnsi" w:cstheme="majorHAnsi"/>
          <w:b/>
          <w:color w:val="0070C0"/>
          <w:sz w:val="28"/>
        </w:rPr>
        <w:t>（</w:t>
      </w:r>
      <w:r w:rsidR="00BD0277">
        <w:rPr>
          <w:rFonts w:asciiTheme="majorHAnsi" w:hAnsiTheme="majorHAnsi" w:cstheme="majorHAnsi"/>
          <w:b/>
          <w:color w:val="0070C0"/>
          <w:sz w:val="28"/>
        </w:rPr>
        <w:t>S</w:t>
      </w:r>
      <w:r w:rsidR="00E7021E">
        <w:rPr>
          <w:rFonts w:asciiTheme="majorHAnsi" w:hAnsiTheme="majorHAnsi" w:cstheme="majorHAnsi"/>
          <w:b/>
          <w:color w:val="0070C0"/>
          <w:sz w:val="28"/>
        </w:rPr>
        <w:t>ummer</w:t>
      </w:r>
      <w:r w:rsidR="00BD0277">
        <w:rPr>
          <w:rFonts w:asciiTheme="majorHAnsi" w:hAnsiTheme="majorHAnsi" w:cstheme="majorHAnsi"/>
          <w:b/>
          <w:color w:val="0070C0"/>
          <w:sz w:val="28"/>
        </w:rPr>
        <w:t>）</w:t>
      </w:r>
    </w:p>
    <w:p w:rsidR="000F6906" w:rsidRPr="000F6906" w:rsidRDefault="000F6906" w:rsidP="00805209">
      <w:pPr>
        <w:jc w:val="center"/>
        <w:rPr>
          <w:rFonts w:asciiTheme="majorHAnsi" w:hAnsiTheme="majorHAnsi" w:cstheme="majorHAnsi"/>
          <w:b/>
          <w:sz w:val="28"/>
        </w:rPr>
      </w:pPr>
    </w:p>
    <w:p w:rsidR="00805209" w:rsidRPr="000F6906" w:rsidRDefault="00805209" w:rsidP="00805209">
      <w:pPr>
        <w:jc w:val="center"/>
        <w:rPr>
          <w:rFonts w:asciiTheme="majorHAnsi" w:hAnsiTheme="majorHAnsi" w:cstheme="majorHAnsi"/>
          <w:b/>
          <w:sz w:val="28"/>
        </w:rPr>
      </w:pPr>
      <w:r w:rsidRPr="000F6906">
        <w:rPr>
          <w:rFonts w:asciiTheme="majorHAnsi" w:hAnsiTheme="majorHAnsi" w:cstheme="majorHAnsi"/>
          <w:b/>
          <w:sz w:val="28"/>
        </w:rPr>
        <w:t>Education</w:t>
      </w:r>
      <w:r w:rsidR="00E7021E">
        <w:rPr>
          <w:rFonts w:asciiTheme="majorHAnsi" w:hAnsiTheme="majorHAnsi" w:cstheme="majorHAnsi"/>
          <w:b/>
          <w:sz w:val="28"/>
        </w:rPr>
        <w:t>al Changes towards a Sustainable Asia</w:t>
      </w:r>
    </w:p>
    <w:p w:rsidR="00805209" w:rsidRDefault="00805209" w:rsidP="00805209">
      <w:pPr>
        <w:jc w:val="center"/>
        <w:rPr>
          <w:rFonts w:asciiTheme="majorHAnsi" w:hAnsiTheme="majorHAnsi" w:cstheme="majorHAnsi"/>
          <w:sz w:val="32"/>
        </w:rPr>
      </w:pPr>
    </w:p>
    <w:p w:rsidR="0083704B" w:rsidRDefault="00805209" w:rsidP="00805209">
      <w:pPr>
        <w:jc w:val="center"/>
        <w:rPr>
          <w:rFonts w:asciiTheme="majorHAnsi" w:hAnsiTheme="majorHAnsi" w:cstheme="majorHAnsi"/>
          <w:sz w:val="32"/>
        </w:rPr>
      </w:pPr>
      <w:r>
        <w:rPr>
          <w:rFonts w:asciiTheme="majorHAnsi" w:hAnsiTheme="majorHAnsi" w:cstheme="majorHAnsi"/>
          <w:sz w:val="32"/>
        </w:rPr>
        <w:t xml:space="preserve">Saturday </w:t>
      </w:r>
      <w:r w:rsidR="000F6906">
        <w:rPr>
          <w:rFonts w:asciiTheme="majorHAnsi" w:hAnsiTheme="majorHAnsi" w:cstheme="majorHAnsi"/>
          <w:sz w:val="32"/>
        </w:rPr>
        <w:t>1</w:t>
      </w:r>
      <w:r w:rsidR="00E7021E">
        <w:rPr>
          <w:rFonts w:asciiTheme="majorHAnsi" w:hAnsiTheme="majorHAnsi" w:cstheme="majorHAnsi"/>
          <w:sz w:val="32"/>
        </w:rPr>
        <w:t>8</w:t>
      </w:r>
      <w:r w:rsidR="0083704B">
        <w:rPr>
          <w:rFonts w:asciiTheme="majorHAnsi" w:hAnsiTheme="majorHAnsi" w:cstheme="majorHAnsi"/>
          <w:sz w:val="32"/>
        </w:rPr>
        <w:t xml:space="preserve"> </w:t>
      </w:r>
      <w:r w:rsidR="00E7021E">
        <w:rPr>
          <w:rFonts w:asciiTheme="majorHAnsi" w:hAnsiTheme="majorHAnsi" w:cstheme="majorHAnsi"/>
          <w:sz w:val="32"/>
        </w:rPr>
        <w:t>September</w:t>
      </w:r>
      <w:r w:rsidR="003E60F1">
        <w:rPr>
          <w:rFonts w:asciiTheme="majorHAnsi" w:hAnsiTheme="majorHAnsi" w:cstheme="majorHAnsi"/>
          <w:sz w:val="32"/>
        </w:rPr>
        <w:t xml:space="preserve"> </w:t>
      </w:r>
      <w:r w:rsidR="000F6906">
        <w:rPr>
          <w:rFonts w:asciiTheme="majorHAnsi" w:hAnsiTheme="majorHAnsi" w:cstheme="majorHAnsi"/>
          <w:sz w:val="32"/>
        </w:rPr>
        <w:t>2021</w:t>
      </w:r>
    </w:p>
    <w:p w:rsidR="0083704B" w:rsidRDefault="0083704B" w:rsidP="00805209">
      <w:pPr>
        <w:jc w:val="center"/>
        <w:rPr>
          <w:rFonts w:asciiTheme="majorHAnsi" w:hAnsiTheme="majorHAnsi" w:cstheme="majorHAnsi"/>
          <w:sz w:val="32"/>
        </w:rPr>
      </w:pPr>
    </w:p>
    <w:p w:rsidR="00805209" w:rsidRDefault="000F6906" w:rsidP="00805209">
      <w:pPr>
        <w:jc w:val="center"/>
        <w:rPr>
          <w:rFonts w:asciiTheme="majorHAnsi" w:hAnsiTheme="majorHAnsi" w:cstheme="majorHAnsi"/>
          <w:sz w:val="32"/>
        </w:rPr>
      </w:pPr>
      <w:r>
        <w:rPr>
          <w:noProof/>
        </w:rPr>
        <w:drawing>
          <wp:inline distT="0" distB="0" distL="0" distR="0">
            <wp:extent cx="6120130" cy="3966070"/>
            <wp:effectExtent l="0" t="0" r="0" b="0"/>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966070"/>
                    </a:xfrm>
                    <a:prstGeom prst="rect">
                      <a:avLst/>
                    </a:prstGeom>
                    <a:noFill/>
                    <a:ln>
                      <a:noFill/>
                    </a:ln>
                  </pic:spPr>
                </pic:pic>
              </a:graphicData>
            </a:graphic>
          </wp:inline>
        </w:drawing>
      </w:r>
    </w:p>
    <w:p w:rsidR="000F6906" w:rsidRDefault="000F6906" w:rsidP="000F6906">
      <w:pPr>
        <w:rPr>
          <w:rFonts w:asciiTheme="majorHAnsi" w:hAnsiTheme="majorHAnsi" w:cstheme="majorHAnsi"/>
          <w:sz w:val="22"/>
        </w:rPr>
      </w:pPr>
    </w:p>
    <w:p w:rsidR="00351086" w:rsidRDefault="006A1C77" w:rsidP="006A1C77">
      <w:pPr>
        <w:rPr>
          <w:rFonts w:asciiTheme="majorHAnsi" w:hAnsiTheme="majorHAnsi" w:cstheme="majorHAnsi"/>
          <w:sz w:val="22"/>
        </w:rPr>
      </w:pPr>
      <w:r w:rsidRPr="006A1C77">
        <w:rPr>
          <w:rFonts w:asciiTheme="majorHAnsi" w:hAnsiTheme="majorHAnsi" w:cstheme="majorHAnsi"/>
          <w:sz w:val="22"/>
        </w:rPr>
        <w:t xml:space="preserve">The year 2021 opened another ten years for the global society to fulfill sustainable development goals (SDGs) in 2030. </w:t>
      </w:r>
      <w:r w:rsidR="00881141">
        <w:rPr>
          <w:rFonts w:asciiTheme="majorHAnsi" w:hAnsiTheme="majorHAnsi" w:cstheme="majorHAnsi"/>
          <w:sz w:val="22"/>
        </w:rPr>
        <w:t xml:space="preserve">Since the end of 2019, the COVID-19 </w:t>
      </w:r>
      <w:r w:rsidRPr="006A1C77">
        <w:rPr>
          <w:rFonts w:asciiTheme="majorHAnsi" w:hAnsiTheme="majorHAnsi" w:cstheme="majorHAnsi"/>
          <w:sz w:val="22"/>
        </w:rPr>
        <w:t xml:space="preserve">pandemic </w:t>
      </w:r>
      <w:r w:rsidR="00881141">
        <w:rPr>
          <w:rFonts w:asciiTheme="majorHAnsi" w:hAnsiTheme="majorHAnsi" w:cstheme="majorHAnsi"/>
          <w:sz w:val="22"/>
        </w:rPr>
        <w:t xml:space="preserve">has been </w:t>
      </w:r>
      <w:r w:rsidR="00351086">
        <w:rPr>
          <w:rFonts w:asciiTheme="majorHAnsi" w:hAnsiTheme="majorHAnsi" w:cstheme="majorHAnsi"/>
          <w:sz w:val="22"/>
        </w:rPr>
        <w:t>causing unprecedented challenges to the world</w:t>
      </w:r>
      <w:r w:rsidRPr="006A1C77">
        <w:rPr>
          <w:rFonts w:asciiTheme="majorHAnsi" w:hAnsiTheme="majorHAnsi" w:cstheme="majorHAnsi"/>
          <w:sz w:val="22"/>
        </w:rPr>
        <w:t xml:space="preserve">. Moreover, it also brought </w:t>
      </w:r>
      <w:r w:rsidR="00351086">
        <w:rPr>
          <w:rFonts w:asciiTheme="majorHAnsi" w:hAnsiTheme="majorHAnsi" w:cstheme="majorHAnsi"/>
          <w:sz w:val="22"/>
        </w:rPr>
        <w:t>different changes in our education.</w:t>
      </w:r>
    </w:p>
    <w:p w:rsidR="006A1C77" w:rsidRPr="006A1C77" w:rsidRDefault="00351086" w:rsidP="006A1C77">
      <w:pPr>
        <w:rPr>
          <w:rFonts w:asciiTheme="majorHAnsi" w:hAnsiTheme="majorHAnsi" w:cstheme="majorHAnsi"/>
          <w:sz w:val="22"/>
        </w:rPr>
      </w:pPr>
      <w:r w:rsidRPr="006A1C77">
        <w:rPr>
          <w:rFonts w:asciiTheme="majorHAnsi" w:hAnsiTheme="majorHAnsi" w:cstheme="majorHAnsi"/>
          <w:sz w:val="22"/>
        </w:rPr>
        <w:t xml:space="preserve"> </w:t>
      </w:r>
    </w:p>
    <w:p w:rsidR="0083704B" w:rsidRDefault="006A1C77" w:rsidP="006A1C77">
      <w:pPr>
        <w:rPr>
          <w:rFonts w:asciiTheme="majorHAnsi" w:hAnsiTheme="majorHAnsi" w:cstheme="majorHAnsi"/>
          <w:sz w:val="22"/>
        </w:rPr>
      </w:pPr>
      <w:r w:rsidRPr="006A1C77">
        <w:rPr>
          <w:rFonts w:asciiTheme="majorHAnsi" w:hAnsiTheme="majorHAnsi" w:cstheme="majorHAnsi"/>
          <w:sz w:val="22"/>
        </w:rPr>
        <w:t>This forum aims to invite students from AELC (Asia Education Leader Course) member universities to share their research and practices in education and other relevant fields to discuss and share their understanding and insight on education</w:t>
      </w:r>
      <w:r w:rsidR="00E7021E">
        <w:rPr>
          <w:rFonts w:asciiTheme="majorHAnsi" w:hAnsiTheme="majorHAnsi" w:cstheme="majorHAnsi"/>
          <w:sz w:val="22"/>
        </w:rPr>
        <w:t>al changes in Asia</w:t>
      </w:r>
      <w:r w:rsidRPr="006A1C77">
        <w:rPr>
          <w:rFonts w:asciiTheme="majorHAnsi" w:hAnsiTheme="majorHAnsi" w:cstheme="majorHAnsi"/>
          <w:sz w:val="22"/>
        </w:rPr>
        <w:t xml:space="preserve">. It is expected to provide learners' voices in higher education to address </w:t>
      </w:r>
      <w:r w:rsidR="00E7021E">
        <w:rPr>
          <w:rFonts w:asciiTheme="majorHAnsi" w:hAnsiTheme="majorHAnsi" w:cstheme="majorHAnsi"/>
          <w:sz w:val="22"/>
        </w:rPr>
        <w:t xml:space="preserve">opportunities and challenges for </w:t>
      </w:r>
      <w:r w:rsidRPr="006A1C77">
        <w:rPr>
          <w:rFonts w:asciiTheme="majorHAnsi" w:hAnsiTheme="majorHAnsi" w:cstheme="majorHAnsi"/>
          <w:sz w:val="22"/>
        </w:rPr>
        <w:t>fulfilling SDGs</w:t>
      </w:r>
      <w:r w:rsidR="00E7021E">
        <w:rPr>
          <w:rFonts w:asciiTheme="majorHAnsi" w:hAnsiTheme="majorHAnsi" w:cstheme="majorHAnsi"/>
          <w:sz w:val="22"/>
        </w:rPr>
        <w:t xml:space="preserve"> by 2030</w:t>
      </w:r>
      <w:r w:rsidRPr="006A1C77">
        <w:rPr>
          <w:rFonts w:asciiTheme="majorHAnsi" w:hAnsiTheme="majorHAnsi" w:cstheme="majorHAnsi"/>
          <w:sz w:val="22"/>
        </w:rPr>
        <w:t>.</w:t>
      </w:r>
    </w:p>
    <w:p w:rsidR="006A1C77" w:rsidRDefault="006A1C77" w:rsidP="006A1C77">
      <w:pPr>
        <w:rPr>
          <w:rFonts w:asciiTheme="majorHAnsi" w:hAnsiTheme="majorHAnsi" w:cstheme="majorHAnsi"/>
          <w:sz w:val="22"/>
        </w:rPr>
      </w:pPr>
    </w:p>
    <w:p w:rsidR="006A1C77" w:rsidRDefault="006A1C77" w:rsidP="006A1C77">
      <w:pPr>
        <w:rPr>
          <w:rFonts w:asciiTheme="majorHAnsi" w:hAnsiTheme="majorHAnsi" w:cstheme="majorHAnsi"/>
          <w:sz w:val="22"/>
        </w:rPr>
      </w:pPr>
      <w:r>
        <w:rPr>
          <w:rFonts w:asciiTheme="majorHAnsi" w:hAnsiTheme="majorHAnsi" w:cstheme="majorHAnsi"/>
          <w:sz w:val="22"/>
        </w:rPr>
        <w:t>Submissions are invited on the following themes:</w:t>
      </w:r>
    </w:p>
    <w:p w:rsidR="00E7021E" w:rsidRDefault="006A1C77" w:rsidP="004B2DE1">
      <w:pPr>
        <w:pStyle w:val="a3"/>
        <w:numPr>
          <w:ilvl w:val="0"/>
          <w:numId w:val="1"/>
        </w:numPr>
        <w:ind w:leftChars="0"/>
        <w:rPr>
          <w:rFonts w:asciiTheme="majorHAnsi" w:hAnsiTheme="majorHAnsi" w:cstheme="majorHAnsi"/>
          <w:sz w:val="22"/>
        </w:rPr>
      </w:pPr>
      <w:r w:rsidRPr="00452527">
        <w:rPr>
          <w:rFonts w:asciiTheme="majorHAnsi" w:hAnsiTheme="majorHAnsi" w:cstheme="majorHAnsi" w:hint="eastAsia"/>
          <w:sz w:val="22"/>
        </w:rPr>
        <w:t>E</w:t>
      </w:r>
      <w:r w:rsidRPr="00452527">
        <w:rPr>
          <w:rFonts w:asciiTheme="majorHAnsi" w:hAnsiTheme="majorHAnsi" w:cstheme="majorHAnsi"/>
          <w:sz w:val="22"/>
        </w:rPr>
        <w:t>ducation policy</w:t>
      </w:r>
      <w:r w:rsidR="001907B6">
        <w:rPr>
          <w:rFonts w:asciiTheme="majorHAnsi" w:hAnsiTheme="majorHAnsi" w:cstheme="majorHAnsi"/>
          <w:sz w:val="22"/>
        </w:rPr>
        <w:t xml:space="preserve"> and administration</w:t>
      </w:r>
    </w:p>
    <w:p w:rsidR="00452527" w:rsidRDefault="00452527" w:rsidP="004B2DE1">
      <w:pPr>
        <w:pStyle w:val="a3"/>
        <w:numPr>
          <w:ilvl w:val="0"/>
          <w:numId w:val="1"/>
        </w:numPr>
        <w:ind w:leftChars="0"/>
        <w:rPr>
          <w:rFonts w:asciiTheme="majorHAnsi" w:hAnsiTheme="majorHAnsi" w:cstheme="majorHAnsi"/>
          <w:sz w:val="22"/>
        </w:rPr>
      </w:pPr>
      <w:r w:rsidRPr="00452527">
        <w:rPr>
          <w:rFonts w:asciiTheme="majorHAnsi" w:hAnsiTheme="majorHAnsi" w:cstheme="majorHAnsi"/>
          <w:sz w:val="22"/>
        </w:rPr>
        <w:t xml:space="preserve">Teaching &amp; learning </w:t>
      </w:r>
    </w:p>
    <w:p w:rsidR="006A1C77" w:rsidRPr="00452527" w:rsidRDefault="003C6BA6" w:rsidP="004B2DE1">
      <w:pPr>
        <w:pStyle w:val="a3"/>
        <w:numPr>
          <w:ilvl w:val="0"/>
          <w:numId w:val="1"/>
        </w:numPr>
        <w:ind w:leftChars="0"/>
        <w:rPr>
          <w:rFonts w:asciiTheme="majorHAnsi" w:hAnsiTheme="majorHAnsi" w:cstheme="majorHAnsi"/>
          <w:sz w:val="22"/>
        </w:rPr>
      </w:pPr>
      <w:r>
        <w:rPr>
          <w:rFonts w:asciiTheme="majorHAnsi" w:hAnsiTheme="majorHAnsi" w:cstheme="majorHAnsi"/>
          <w:sz w:val="22"/>
        </w:rPr>
        <w:t>Education</w:t>
      </w:r>
      <w:r>
        <w:rPr>
          <w:rFonts w:asciiTheme="majorHAnsi" w:hAnsiTheme="majorHAnsi" w:cstheme="majorHAnsi" w:hint="eastAsia"/>
          <w:sz w:val="22"/>
        </w:rPr>
        <w:t xml:space="preserve"> </w:t>
      </w:r>
      <w:r w:rsidR="003E60F1">
        <w:rPr>
          <w:rFonts w:asciiTheme="majorHAnsi" w:hAnsiTheme="majorHAnsi" w:cstheme="majorHAnsi"/>
          <w:sz w:val="22"/>
        </w:rPr>
        <w:t>and wellbeing</w:t>
      </w:r>
      <w:r w:rsidR="0012120C">
        <w:rPr>
          <w:rFonts w:asciiTheme="majorHAnsi" w:hAnsiTheme="majorHAnsi" w:cstheme="majorHAnsi"/>
          <w:sz w:val="22"/>
        </w:rPr>
        <w:t xml:space="preserve"> (Care)</w:t>
      </w:r>
    </w:p>
    <w:p w:rsidR="00363356" w:rsidRDefault="00363356" w:rsidP="006A1C77">
      <w:pPr>
        <w:pStyle w:val="a3"/>
        <w:numPr>
          <w:ilvl w:val="0"/>
          <w:numId w:val="1"/>
        </w:numPr>
        <w:ind w:leftChars="0"/>
        <w:rPr>
          <w:rFonts w:asciiTheme="majorHAnsi" w:hAnsiTheme="majorHAnsi" w:cstheme="majorHAnsi"/>
          <w:sz w:val="22"/>
        </w:rPr>
      </w:pPr>
      <w:r>
        <w:rPr>
          <w:rFonts w:asciiTheme="majorHAnsi" w:hAnsiTheme="majorHAnsi" w:cstheme="majorHAnsi"/>
          <w:sz w:val="22"/>
        </w:rPr>
        <w:t>Education and innovation</w:t>
      </w:r>
    </w:p>
    <w:p w:rsidR="00452527" w:rsidRDefault="00452527" w:rsidP="00452527">
      <w:pPr>
        <w:rPr>
          <w:rFonts w:asciiTheme="majorHAnsi" w:hAnsiTheme="majorHAnsi" w:cstheme="majorHAnsi"/>
          <w:sz w:val="22"/>
        </w:rPr>
      </w:pPr>
    </w:p>
    <w:p w:rsidR="00452527" w:rsidRDefault="00452527" w:rsidP="00452527">
      <w:pPr>
        <w:rPr>
          <w:rFonts w:ascii="Arial" w:hAnsi="Arial" w:cs="Arial"/>
          <w:color w:val="202124"/>
          <w:spacing w:val="3"/>
          <w:szCs w:val="21"/>
          <w:shd w:val="clear" w:color="auto" w:fill="FFFFFF"/>
        </w:rPr>
      </w:pPr>
    </w:p>
    <w:p w:rsidR="00452527" w:rsidRPr="00B31AE9" w:rsidRDefault="00452527" w:rsidP="00452527">
      <w:pPr>
        <w:rPr>
          <w:rFonts w:ascii="Arial" w:hAnsi="Arial" w:cs="Arial"/>
          <w:b/>
          <w:color w:val="C00000"/>
          <w:spacing w:val="3"/>
          <w:sz w:val="28"/>
          <w:szCs w:val="21"/>
          <w:shd w:val="clear" w:color="auto" w:fill="FFFFFF"/>
        </w:rPr>
      </w:pPr>
      <w:r w:rsidRPr="00B31AE9">
        <w:rPr>
          <w:rFonts w:ascii="Arial" w:hAnsi="Arial" w:cs="Arial"/>
          <w:b/>
          <w:color w:val="C00000"/>
          <w:spacing w:val="3"/>
          <w:sz w:val="28"/>
          <w:szCs w:val="21"/>
          <w:shd w:val="clear" w:color="auto" w:fill="FFFFFF"/>
        </w:rPr>
        <w:t>ABSTRAC</w:t>
      </w:r>
      <w:r w:rsidR="003E60F1" w:rsidRPr="00B31AE9">
        <w:rPr>
          <w:rFonts w:ascii="Arial" w:hAnsi="Arial" w:cs="Arial"/>
          <w:b/>
          <w:color w:val="C00000"/>
          <w:spacing w:val="3"/>
          <w:sz w:val="28"/>
          <w:szCs w:val="21"/>
          <w:shd w:val="clear" w:color="auto" w:fill="FFFFFF"/>
        </w:rPr>
        <w:t xml:space="preserve">T SUBMISSION DEADLINE: </w:t>
      </w:r>
      <w:r w:rsidR="00E7021E" w:rsidRPr="00B31AE9">
        <w:rPr>
          <w:rFonts w:ascii="Arial" w:hAnsi="Arial" w:cs="Arial"/>
          <w:b/>
          <w:color w:val="C00000"/>
          <w:spacing w:val="3"/>
          <w:sz w:val="28"/>
          <w:szCs w:val="21"/>
          <w:shd w:val="clear" w:color="auto" w:fill="FFFFFF"/>
        </w:rPr>
        <w:t xml:space="preserve">6 September </w:t>
      </w:r>
      <w:r w:rsidRPr="00B31AE9">
        <w:rPr>
          <w:rFonts w:ascii="Arial" w:hAnsi="Arial" w:cs="Arial"/>
          <w:b/>
          <w:color w:val="C00000"/>
          <w:spacing w:val="3"/>
          <w:sz w:val="28"/>
          <w:szCs w:val="21"/>
          <w:shd w:val="clear" w:color="auto" w:fill="FFFFFF"/>
        </w:rPr>
        <w:t>2021.</w:t>
      </w:r>
    </w:p>
    <w:p w:rsidR="00452527" w:rsidRDefault="00452527" w:rsidP="00452527">
      <w:pPr>
        <w:rPr>
          <w:rFonts w:ascii="Arial" w:hAnsi="Arial" w:cs="Arial"/>
          <w:color w:val="202124"/>
          <w:spacing w:val="3"/>
          <w:szCs w:val="21"/>
          <w:shd w:val="clear" w:color="auto" w:fill="FFFFFF"/>
        </w:rPr>
      </w:pPr>
    </w:p>
    <w:p w:rsidR="00452527" w:rsidRDefault="00452527" w:rsidP="00452527">
      <w:pPr>
        <w:rPr>
          <w:rFonts w:ascii="Arial" w:hAnsi="Arial" w:cs="Arial"/>
          <w:color w:val="202124"/>
          <w:spacing w:val="3"/>
          <w:szCs w:val="21"/>
          <w:shd w:val="clear" w:color="auto" w:fill="FFFFFF"/>
        </w:rPr>
      </w:pPr>
    </w:p>
    <w:p w:rsidR="00B42610" w:rsidRDefault="00B42610" w:rsidP="00452527">
      <w:pPr>
        <w:rPr>
          <w:rFonts w:ascii="Arial" w:hAnsi="Arial" w:cs="Arial"/>
          <w:color w:val="202124"/>
          <w:spacing w:val="3"/>
          <w:szCs w:val="21"/>
          <w:shd w:val="clear" w:color="auto" w:fill="FFFFFF"/>
        </w:rPr>
      </w:pPr>
      <w:r>
        <w:rPr>
          <w:rFonts w:ascii="Arial" w:hAnsi="Arial" w:cs="Arial" w:hint="eastAsia"/>
          <w:color w:val="202124"/>
          <w:spacing w:val="3"/>
          <w:szCs w:val="21"/>
          <w:shd w:val="clear" w:color="auto" w:fill="FFFFFF"/>
        </w:rPr>
        <w:t>F</w:t>
      </w:r>
      <w:r>
        <w:rPr>
          <w:rFonts w:ascii="Arial" w:hAnsi="Arial" w:cs="Arial"/>
          <w:color w:val="202124"/>
          <w:spacing w:val="3"/>
          <w:szCs w:val="21"/>
          <w:shd w:val="clear" w:color="auto" w:fill="FFFFFF"/>
        </w:rPr>
        <w:t xml:space="preserve">or any inquiries, please contact AECL Coordinator at your university. </w:t>
      </w:r>
    </w:p>
    <w:p w:rsidR="00452527" w:rsidRDefault="00452527" w:rsidP="00452527">
      <w:pPr>
        <w:rPr>
          <w:rFonts w:ascii="Arial" w:hAnsi="Arial" w:cs="Arial"/>
          <w:color w:val="202124"/>
          <w:spacing w:val="3"/>
          <w:szCs w:val="21"/>
          <w:shd w:val="clear" w:color="auto" w:fill="FFFFFF"/>
        </w:rPr>
      </w:pPr>
    </w:p>
    <w:p w:rsidR="00452527" w:rsidRDefault="00452527" w:rsidP="00452527">
      <w:pPr>
        <w:rPr>
          <w:rFonts w:ascii="Arial" w:hAnsi="Arial" w:cs="Arial"/>
          <w:color w:val="202124"/>
          <w:spacing w:val="3"/>
          <w:szCs w:val="21"/>
          <w:shd w:val="clear" w:color="auto" w:fill="FFFFFF"/>
        </w:rPr>
      </w:pPr>
    </w:p>
    <w:p w:rsidR="003E60F1" w:rsidRDefault="003E60F1" w:rsidP="00452527">
      <w:pPr>
        <w:jc w:val="center"/>
        <w:rPr>
          <w:rFonts w:asciiTheme="majorHAnsi" w:hAnsiTheme="majorHAnsi" w:cstheme="majorHAnsi"/>
          <w:b/>
          <w:color w:val="0070C0"/>
          <w:sz w:val="28"/>
        </w:rPr>
      </w:pPr>
    </w:p>
    <w:p w:rsidR="00452527" w:rsidRDefault="00452527" w:rsidP="00452527">
      <w:pPr>
        <w:jc w:val="center"/>
        <w:rPr>
          <w:rFonts w:asciiTheme="majorHAnsi" w:hAnsiTheme="majorHAnsi" w:cstheme="majorHAnsi"/>
          <w:b/>
          <w:color w:val="0070C0"/>
          <w:sz w:val="28"/>
        </w:rPr>
      </w:pPr>
      <w:r>
        <w:rPr>
          <w:rFonts w:asciiTheme="majorHAnsi" w:hAnsiTheme="majorHAnsi" w:cstheme="majorHAnsi" w:hint="eastAsia"/>
          <w:b/>
          <w:color w:val="0070C0"/>
          <w:sz w:val="28"/>
        </w:rPr>
        <w:t>A</w:t>
      </w:r>
      <w:r>
        <w:rPr>
          <w:rFonts w:asciiTheme="majorHAnsi" w:hAnsiTheme="majorHAnsi" w:cstheme="majorHAnsi"/>
          <w:b/>
          <w:color w:val="0070C0"/>
          <w:sz w:val="28"/>
        </w:rPr>
        <w:t>pplication Form</w:t>
      </w:r>
    </w:p>
    <w:p w:rsidR="00452527" w:rsidRDefault="00452527" w:rsidP="00452527">
      <w:pPr>
        <w:jc w:val="center"/>
        <w:rPr>
          <w:rFonts w:asciiTheme="majorHAnsi" w:hAnsiTheme="majorHAnsi" w:cstheme="majorHAnsi"/>
          <w:b/>
          <w:color w:val="0070C0"/>
          <w:sz w:val="28"/>
        </w:rPr>
      </w:pPr>
    </w:p>
    <w:p w:rsidR="00452527" w:rsidRPr="000F6906" w:rsidRDefault="00452527" w:rsidP="00452527">
      <w:pPr>
        <w:jc w:val="center"/>
        <w:rPr>
          <w:rFonts w:asciiTheme="majorHAnsi" w:hAnsiTheme="majorHAnsi" w:cstheme="majorHAnsi"/>
          <w:b/>
          <w:color w:val="0070C0"/>
          <w:sz w:val="28"/>
        </w:rPr>
      </w:pPr>
      <w:r w:rsidRPr="000F6906">
        <w:rPr>
          <w:rFonts w:asciiTheme="majorHAnsi" w:hAnsiTheme="majorHAnsi" w:cstheme="majorHAnsi"/>
          <w:b/>
          <w:color w:val="0070C0"/>
          <w:sz w:val="28"/>
        </w:rPr>
        <w:t>Asia Education Leader Forum</w:t>
      </w:r>
    </w:p>
    <w:p w:rsidR="00452527" w:rsidRPr="000F6906" w:rsidRDefault="00452527" w:rsidP="00452527">
      <w:pPr>
        <w:jc w:val="center"/>
        <w:rPr>
          <w:rFonts w:asciiTheme="majorHAnsi" w:hAnsiTheme="majorHAnsi" w:cstheme="majorHAnsi"/>
          <w:b/>
          <w:sz w:val="28"/>
        </w:rPr>
      </w:pPr>
    </w:p>
    <w:p w:rsidR="00F504D8" w:rsidRPr="000F6906" w:rsidRDefault="00E7021E" w:rsidP="00452527">
      <w:pPr>
        <w:jc w:val="center"/>
        <w:rPr>
          <w:rFonts w:asciiTheme="majorHAnsi" w:hAnsiTheme="majorHAnsi" w:cstheme="majorHAnsi"/>
          <w:b/>
          <w:sz w:val="28"/>
        </w:rPr>
      </w:pPr>
      <w:r w:rsidRPr="000F6906">
        <w:rPr>
          <w:rFonts w:asciiTheme="majorHAnsi" w:hAnsiTheme="majorHAnsi" w:cstheme="majorHAnsi"/>
          <w:b/>
          <w:sz w:val="28"/>
        </w:rPr>
        <w:t>Education</w:t>
      </w:r>
      <w:r>
        <w:rPr>
          <w:rFonts w:asciiTheme="majorHAnsi" w:hAnsiTheme="majorHAnsi" w:cstheme="majorHAnsi"/>
          <w:b/>
          <w:sz w:val="28"/>
        </w:rPr>
        <w:t>al Changes towards a Sustainable Asia</w:t>
      </w:r>
    </w:p>
    <w:p w:rsidR="00452527" w:rsidRDefault="00452527" w:rsidP="00452527">
      <w:pPr>
        <w:rPr>
          <w:rFonts w:asciiTheme="majorHAnsi" w:hAnsiTheme="majorHAnsi" w:cstheme="majorHAnsi"/>
          <w:sz w:val="22"/>
        </w:rPr>
      </w:pPr>
    </w:p>
    <w:p w:rsidR="00452527" w:rsidRDefault="00452527" w:rsidP="00452527">
      <w:pPr>
        <w:rPr>
          <w:rFonts w:asciiTheme="majorHAnsi" w:hAnsiTheme="majorHAnsi" w:cstheme="majorHAnsi"/>
          <w:sz w:val="22"/>
        </w:rPr>
      </w:pPr>
    </w:p>
    <w:p w:rsidR="00452527" w:rsidRPr="00252D97" w:rsidRDefault="00452527" w:rsidP="00452527">
      <w:pPr>
        <w:pStyle w:val="a3"/>
        <w:numPr>
          <w:ilvl w:val="0"/>
          <w:numId w:val="2"/>
        </w:numPr>
        <w:ind w:leftChars="0"/>
        <w:rPr>
          <w:rFonts w:asciiTheme="majorHAnsi" w:hAnsiTheme="majorHAnsi" w:cstheme="majorHAnsi"/>
          <w:b/>
          <w:sz w:val="22"/>
        </w:rPr>
      </w:pPr>
      <w:r w:rsidRPr="00252D97">
        <w:rPr>
          <w:rFonts w:asciiTheme="majorHAnsi" w:hAnsiTheme="majorHAnsi" w:cstheme="majorHAnsi"/>
          <w:b/>
          <w:sz w:val="22"/>
        </w:rPr>
        <w:t>Full name of presenter (s)</w:t>
      </w:r>
    </w:p>
    <w:p w:rsidR="003E60F1" w:rsidRDefault="003E60F1" w:rsidP="003E60F1">
      <w:pPr>
        <w:pStyle w:val="a3"/>
        <w:ind w:leftChars="0" w:left="360"/>
        <w:rPr>
          <w:rFonts w:asciiTheme="majorHAnsi" w:hAnsiTheme="majorHAnsi" w:cstheme="majorHAnsi"/>
          <w:sz w:val="22"/>
        </w:rPr>
      </w:pPr>
    </w:p>
    <w:p w:rsidR="007D0D29" w:rsidRDefault="007D0D29" w:rsidP="003E60F1">
      <w:pPr>
        <w:pStyle w:val="a3"/>
        <w:ind w:leftChars="0" w:left="360"/>
        <w:rPr>
          <w:rFonts w:asciiTheme="majorHAnsi" w:hAnsiTheme="majorHAnsi" w:cstheme="majorHAnsi"/>
          <w:sz w:val="22"/>
        </w:rPr>
      </w:pPr>
    </w:p>
    <w:p w:rsidR="00452527" w:rsidRDefault="00452527" w:rsidP="00452527">
      <w:pPr>
        <w:pStyle w:val="a3"/>
        <w:ind w:leftChars="0" w:left="360"/>
        <w:rPr>
          <w:rFonts w:asciiTheme="majorHAnsi" w:hAnsiTheme="majorHAnsi" w:cstheme="majorHAnsi"/>
          <w:sz w:val="22"/>
        </w:rPr>
      </w:pPr>
    </w:p>
    <w:p w:rsidR="00452527" w:rsidRPr="00252D97" w:rsidRDefault="00452527" w:rsidP="00452527">
      <w:pPr>
        <w:pStyle w:val="a3"/>
        <w:numPr>
          <w:ilvl w:val="0"/>
          <w:numId w:val="2"/>
        </w:numPr>
        <w:ind w:leftChars="0"/>
        <w:rPr>
          <w:rFonts w:asciiTheme="majorHAnsi" w:hAnsiTheme="majorHAnsi" w:cstheme="majorHAnsi"/>
          <w:b/>
          <w:sz w:val="22"/>
        </w:rPr>
      </w:pPr>
      <w:r w:rsidRPr="00252D97">
        <w:rPr>
          <w:rFonts w:asciiTheme="majorHAnsi" w:hAnsiTheme="majorHAnsi" w:cstheme="majorHAnsi" w:hint="eastAsia"/>
          <w:b/>
          <w:sz w:val="22"/>
        </w:rPr>
        <w:t>A</w:t>
      </w:r>
      <w:r w:rsidRPr="00252D97">
        <w:rPr>
          <w:rFonts w:asciiTheme="majorHAnsi" w:hAnsiTheme="majorHAnsi" w:cstheme="majorHAnsi"/>
          <w:b/>
          <w:sz w:val="22"/>
        </w:rPr>
        <w:t>ffiliation</w:t>
      </w:r>
    </w:p>
    <w:p w:rsidR="003E60F1" w:rsidRDefault="003E60F1" w:rsidP="003E60F1">
      <w:pPr>
        <w:pStyle w:val="a3"/>
        <w:ind w:leftChars="0" w:left="360"/>
        <w:rPr>
          <w:rFonts w:asciiTheme="majorHAnsi" w:hAnsiTheme="majorHAnsi" w:cstheme="majorHAnsi"/>
          <w:sz w:val="22"/>
        </w:rPr>
      </w:pPr>
    </w:p>
    <w:p w:rsidR="007D0D29" w:rsidRDefault="007D0D29" w:rsidP="003E60F1">
      <w:pPr>
        <w:pStyle w:val="a3"/>
        <w:ind w:leftChars="0" w:left="360"/>
        <w:rPr>
          <w:rFonts w:asciiTheme="majorHAnsi" w:hAnsiTheme="majorHAnsi" w:cstheme="majorHAnsi"/>
          <w:sz w:val="22"/>
        </w:rPr>
      </w:pPr>
    </w:p>
    <w:p w:rsidR="00452527" w:rsidRPr="00452527" w:rsidRDefault="00452527" w:rsidP="00452527">
      <w:pPr>
        <w:pStyle w:val="a3"/>
        <w:rPr>
          <w:rFonts w:asciiTheme="majorHAnsi" w:hAnsiTheme="majorHAnsi" w:cstheme="majorHAnsi"/>
          <w:sz w:val="22"/>
        </w:rPr>
      </w:pPr>
    </w:p>
    <w:p w:rsidR="00452527" w:rsidRPr="00252D97" w:rsidRDefault="00452527" w:rsidP="00452527">
      <w:pPr>
        <w:pStyle w:val="a3"/>
        <w:numPr>
          <w:ilvl w:val="0"/>
          <w:numId w:val="2"/>
        </w:numPr>
        <w:ind w:leftChars="0"/>
        <w:rPr>
          <w:rFonts w:asciiTheme="majorHAnsi" w:hAnsiTheme="majorHAnsi" w:cstheme="majorHAnsi"/>
          <w:b/>
          <w:sz w:val="22"/>
        </w:rPr>
      </w:pPr>
      <w:r w:rsidRPr="00252D97">
        <w:rPr>
          <w:rFonts w:asciiTheme="majorHAnsi" w:hAnsiTheme="majorHAnsi" w:cstheme="majorHAnsi" w:hint="eastAsia"/>
          <w:b/>
          <w:sz w:val="22"/>
        </w:rPr>
        <w:t>C</w:t>
      </w:r>
      <w:r w:rsidRPr="00252D97">
        <w:rPr>
          <w:rFonts w:asciiTheme="majorHAnsi" w:hAnsiTheme="majorHAnsi" w:cstheme="majorHAnsi"/>
          <w:b/>
          <w:sz w:val="22"/>
        </w:rPr>
        <w:t>orresponding Email</w:t>
      </w:r>
    </w:p>
    <w:p w:rsidR="003E60F1" w:rsidRDefault="003E60F1" w:rsidP="003E60F1">
      <w:pPr>
        <w:pStyle w:val="a3"/>
        <w:ind w:leftChars="0" w:left="360"/>
        <w:rPr>
          <w:rFonts w:asciiTheme="majorHAnsi" w:hAnsiTheme="majorHAnsi" w:cstheme="majorHAnsi"/>
          <w:sz w:val="22"/>
        </w:rPr>
      </w:pPr>
    </w:p>
    <w:p w:rsidR="007D0D29" w:rsidRDefault="007D0D29" w:rsidP="003E60F1">
      <w:pPr>
        <w:pStyle w:val="a3"/>
        <w:ind w:leftChars="0" w:left="360"/>
        <w:rPr>
          <w:rFonts w:asciiTheme="majorHAnsi" w:hAnsiTheme="majorHAnsi" w:cstheme="majorHAnsi"/>
          <w:sz w:val="22"/>
        </w:rPr>
      </w:pPr>
    </w:p>
    <w:p w:rsidR="00452527" w:rsidRPr="00452527" w:rsidRDefault="00452527" w:rsidP="00452527">
      <w:pPr>
        <w:pStyle w:val="a3"/>
        <w:rPr>
          <w:rFonts w:asciiTheme="majorHAnsi" w:hAnsiTheme="majorHAnsi" w:cstheme="majorHAnsi"/>
          <w:sz w:val="22"/>
        </w:rPr>
      </w:pPr>
    </w:p>
    <w:p w:rsidR="00452527" w:rsidRPr="00252D97" w:rsidRDefault="00452527" w:rsidP="00452527">
      <w:pPr>
        <w:pStyle w:val="a3"/>
        <w:numPr>
          <w:ilvl w:val="0"/>
          <w:numId w:val="2"/>
        </w:numPr>
        <w:ind w:leftChars="0"/>
        <w:rPr>
          <w:rFonts w:asciiTheme="majorHAnsi" w:hAnsiTheme="majorHAnsi" w:cstheme="majorHAnsi"/>
          <w:b/>
          <w:sz w:val="22"/>
        </w:rPr>
      </w:pPr>
      <w:r w:rsidRPr="00252D97">
        <w:rPr>
          <w:rFonts w:asciiTheme="majorHAnsi" w:hAnsiTheme="majorHAnsi" w:cstheme="majorHAnsi" w:hint="eastAsia"/>
          <w:b/>
          <w:sz w:val="22"/>
        </w:rPr>
        <w:t>T</w:t>
      </w:r>
      <w:r w:rsidRPr="00252D97">
        <w:rPr>
          <w:rFonts w:asciiTheme="majorHAnsi" w:hAnsiTheme="majorHAnsi" w:cstheme="majorHAnsi"/>
          <w:b/>
          <w:sz w:val="22"/>
        </w:rPr>
        <w:t>heme</w:t>
      </w:r>
      <w:r w:rsidR="007D0D29" w:rsidRPr="00252D97">
        <w:rPr>
          <w:rFonts w:asciiTheme="majorHAnsi" w:hAnsiTheme="majorHAnsi" w:cstheme="majorHAnsi"/>
          <w:b/>
          <w:sz w:val="22"/>
        </w:rPr>
        <w:t xml:space="preserve"> (Please </w:t>
      </w:r>
      <w:r w:rsidR="007D0D29" w:rsidRPr="00252D97">
        <w:rPr>
          <w:rFonts w:asciiTheme="majorHAnsi" w:hAnsiTheme="majorHAnsi" w:cstheme="majorHAnsi" w:hint="eastAsia"/>
          <w:b/>
          <w:sz w:val="22"/>
        </w:rPr>
        <w:t>s</w:t>
      </w:r>
      <w:r w:rsidR="007D0D29" w:rsidRPr="00252D97">
        <w:rPr>
          <w:rFonts w:asciiTheme="majorHAnsi" w:hAnsiTheme="majorHAnsi" w:cstheme="majorHAnsi"/>
          <w:b/>
          <w:sz w:val="22"/>
        </w:rPr>
        <w:t>elect</w:t>
      </w:r>
      <w:r w:rsidR="002F62AE" w:rsidRPr="00252D97">
        <w:rPr>
          <w:rFonts w:asciiTheme="majorHAnsi" w:hAnsiTheme="majorHAnsi" w:cstheme="majorHAnsi"/>
          <w:b/>
          <w:sz w:val="22"/>
        </w:rPr>
        <w:t xml:space="preserve"> one f</w:t>
      </w:r>
      <w:r w:rsidR="007D0D29" w:rsidRPr="00252D97">
        <w:rPr>
          <w:rFonts w:asciiTheme="majorHAnsi" w:hAnsiTheme="majorHAnsi" w:cstheme="majorHAnsi"/>
          <w:b/>
          <w:sz w:val="22"/>
        </w:rPr>
        <w:t xml:space="preserve">rom the following </w:t>
      </w:r>
      <w:r w:rsidR="00A84304">
        <w:rPr>
          <w:rFonts w:asciiTheme="majorHAnsi" w:hAnsiTheme="majorHAnsi" w:cstheme="majorHAnsi"/>
          <w:b/>
          <w:sz w:val="22"/>
        </w:rPr>
        <w:t>four</w:t>
      </w:r>
      <w:bookmarkStart w:id="0" w:name="_GoBack"/>
      <w:bookmarkEnd w:id="0"/>
      <w:r w:rsidR="007D0D29" w:rsidRPr="00252D97">
        <w:rPr>
          <w:rFonts w:asciiTheme="majorHAnsi" w:hAnsiTheme="majorHAnsi" w:cstheme="majorHAnsi"/>
          <w:b/>
          <w:sz w:val="22"/>
        </w:rPr>
        <w:t xml:space="preserve"> themes): </w:t>
      </w:r>
    </w:p>
    <w:p w:rsidR="00E7021E" w:rsidRDefault="003E60F1" w:rsidP="003E60F1">
      <w:pPr>
        <w:pStyle w:val="a3"/>
        <w:numPr>
          <w:ilvl w:val="0"/>
          <w:numId w:val="3"/>
        </w:numPr>
        <w:ind w:leftChars="0"/>
        <w:rPr>
          <w:rFonts w:asciiTheme="majorHAnsi" w:hAnsiTheme="majorHAnsi" w:cstheme="majorHAnsi"/>
          <w:sz w:val="22"/>
        </w:rPr>
      </w:pPr>
      <w:r w:rsidRPr="00452527">
        <w:rPr>
          <w:rFonts w:asciiTheme="majorHAnsi" w:hAnsiTheme="majorHAnsi" w:cstheme="majorHAnsi" w:hint="eastAsia"/>
          <w:sz w:val="22"/>
        </w:rPr>
        <w:t>E</w:t>
      </w:r>
      <w:r w:rsidRPr="00452527">
        <w:rPr>
          <w:rFonts w:asciiTheme="majorHAnsi" w:hAnsiTheme="majorHAnsi" w:cstheme="majorHAnsi"/>
          <w:sz w:val="22"/>
        </w:rPr>
        <w:t xml:space="preserve">ducation policy </w:t>
      </w:r>
      <w:r w:rsidR="001907B6">
        <w:rPr>
          <w:rFonts w:asciiTheme="majorHAnsi" w:hAnsiTheme="majorHAnsi" w:cstheme="majorHAnsi"/>
          <w:sz w:val="22"/>
        </w:rPr>
        <w:t>and administration</w:t>
      </w:r>
    </w:p>
    <w:p w:rsidR="003E60F1" w:rsidRDefault="003E60F1" w:rsidP="003E60F1">
      <w:pPr>
        <w:pStyle w:val="a3"/>
        <w:numPr>
          <w:ilvl w:val="0"/>
          <w:numId w:val="3"/>
        </w:numPr>
        <w:ind w:leftChars="0"/>
        <w:rPr>
          <w:rFonts w:asciiTheme="majorHAnsi" w:hAnsiTheme="majorHAnsi" w:cstheme="majorHAnsi"/>
          <w:sz w:val="22"/>
        </w:rPr>
      </w:pPr>
      <w:r w:rsidRPr="00452527">
        <w:rPr>
          <w:rFonts w:asciiTheme="majorHAnsi" w:hAnsiTheme="majorHAnsi" w:cstheme="majorHAnsi"/>
          <w:sz w:val="22"/>
        </w:rPr>
        <w:t xml:space="preserve">Teaching &amp; learning </w:t>
      </w:r>
    </w:p>
    <w:p w:rsidR="003E60F1" w:rsidRPr="00452527" w:rsidRDefault="003C6BA6" w:rsidP="003E60F1">
      <w:pPr>
        <w:pStyle w:val="a3"/>
        <w:numPr>
          <w:ilvl w:val="0"/>
          <w:numId w:val="3"/>
        </w:numPr>
        <w:ind w:leftChars="0"/>
        <w:rPr>
          <w:rFonts w:asciiTheme="majorHAnsi" w:hAnsiTheme="majorHAnsi" w:cstheme="majorHAnsi"/>
          <w:sz w:val="22"/>
        </w:rPr>
      </w:pPr>
      <w:r>
        <w:rPr>
          <w:rFonts w:asciiTheme="majorHAnsi" w:hAnsiTheme="majorHAnsi" w:cstheme="majorHAnsi"/>
          <w:sz w:val="22"/>
        </w:rPr>
        <w:t>Education and wellbeing</w:t>
      </w:r>
      <w:r w:rsidR="0012120C">
        <w:rPr>
          <w:rFonts w:asciiTheme="majorHAnsi" w:hAnsiTheme="majorHAnsi" w:cstheme="majorHAnsi"/>
          <w:sz w:val="22"/>
        </w:rPr>
        <w:t xml:space="preserve"> (Care)</w:t>
      </w:r>
    </w:p>
    <w:p w:rsidR="003E60F1" w:rsidRDefault="003E60F1" w:rsidP="003E60F1">
      <w:pPr>
        <w:pStyle w:val="a3"/>
        <w:numPr>
          <w:ilvl w:val="0"/>
          <w:numId w:val="3"/>
        </w:numPr>
        <w:ind w:leftChars="0"/>
        <w:rPr>
          <w:rFonts w:asciiTheme="majorHAnsi" w:hAnsiTheme="majorHAnsi" w:cstheme="majorHAnsi"/>
          <w:sz w:val="22"/>
        </w:rPr>
      </w:pPr>
      <w:r>
        <w:rPr>
          <w:rFonts w:asciiTheme="majorHAnsi" w:hAnsiTheme="majorHAnsi" w:cstheme="majorHAnsi"/>
          <w:sz w:val="22"/>
        </w:rPr>
        <w:t>Education and innovation</w:t>
      </w:r>
    </w:p>
    <w:p w:rsidR="00452527" w:rsidRDefault="00452527" w:rsidP="00452527">
      <w:pPr>
        <w:pStyle w:val="a3"/>
        <w:rPr>
          <w:rFonts w:asciiTheme="majorHAnsi" w:hAnsiTheme="majorHAnsi" w:cstheme="majorHAnsi"/>
          <w:sz w:val="22"/>
        </w:rPr>
      </w:pPr>
    </w:p>
    <w:p w:rsidR="003E60F1" w:rsidRDefault="003E60F1" w:rsidP="00452527">
      <w:pPr>
        <w:pStyle w:val="a3"/>
        <w:rPr>
          <w:rFonts w:asciiTheme="majorHAnsi" w:hAnsiTheme="majorHAnsi" w:cstheme="majorHAnsi"/>
          <w:sz w:val="22"/>
        </w:rPr>
      </w:pPr>
    </w:p>
    <w:p w:rsidR="007D0D29" w:rsidRPr="00452527" w:rsidRDefault="007D0D29" w:rsidP="00452527">
      <w:pPr>
        <w:pStyle w:val="a3"/>
        <w:rPr>
          <w:rFonts w:asciiTheme="majorHAnsi" w:hAnsiTheme="majorHAnsi" w:cstheme="majorHAnsi"/>
          <w:sz w:val="22"/>
        </w:rPr>
      </w:pPr>
    </w:p>
    <w:p w:rsidR="00452527" w:rsidRPr="00252D97" w:rsidRDefault="00452527" w:rsidP="00452527">
      <w:pPr>
        <w:pStyle w:val="a3"/>
        <w:numPr>
          <w:ilvl w:val="0"/>
          <w:numId w:val="2"/>
        </w:numPr>
        <w:ind w:leftChars="0"/>
        <w:rPr>
          <w:rFonts w:asciiTheme="majorHAnsi" w:hAnsiTheme="majorHAnsi" w:cstheme="majorHAnsi"/>
          <w:b/>
          <w:sz w:val="22"/>
        </w:rPr>
      </w:pPr>
      <w:r w:rsidRPr="00252D97">
        <w:rPr>
          <w:rFonts w:asciiTheme="majorHAnsi" w:hAnsiTheme="majorHAnsi" w:cstheme="majorHAnsi" w:hint="eastAsia"/>
          <w:b/>
          <w:sz w:val="22"/>
        </w:rPr>
        <w:t>P</w:t>
      </w:r>
      <w:r w:rsidRPr="00252D97">
        <w:rPr>
          <w:rFonts w:asciiTheme="majorHAnsi" w:hAnsiTheme="majorHAnsi" w:cstheme="majorHAnsi"/>
          <w:b/>
          <w:sz w:val="22"/>
        </w:rPr>
        <w:t>resentation</w:t>
      </w:r>
      <w:r w:rsidR="003E60F1" w:rsidRPr="00252D97">
        <w:rPr>
          <w:rFonts w:asciiTheme="majorHAnsi" w:hAnsiTheme="majorHAnsi" w:cstheme="majorHAnsi"/>
          <w:b/>
          <w:sz w:val="22"/>
        </w:rPr>
        <w:t xml:space="preserve"> title:</w:t>
      </w:r>
    </w:p>
    <w:p w:rsidR="003E60F1" w:rsidRDefault="003E60F1" w:rsidP="003E60F1">
      <w:pPr>
        <w:pStyle w:val="a3"/>
        <w:ind w:leftChars="0" w:left="360"/>
        <w:rPr>
          <w:rFonts w:asciiTheme="majorHAnsi" w:hAnsiTheme="majorHAnsi" w:cstheme="majorHAnsi"/>
          <w:sz w:val="22"/>
        </w:rPr>
      </w:pPr>
    </w:p>
    <w:p w:rsidR="003E60F1" w:rsidRDefault="003E60F1" w:rsidP="003E60F1">
      <w:pPr>
        <w:pStyle w:val="a3"/>
        <w:ind w:leftChars="0" w:left="360"/>
        <w:rPr>
          <w:rFonts w:asciiTheme="majorHAnsi" w:hAnsiTheme="majorHAnsi" w:cstheme="majorHAnsi"/>
          <w:sz w:val="22"/>
        </w:rPr>
      </w:pPr>
    </w:p>
    <w:p w:rsidR="00452527" w:rsidRPr="00452527" w:rsidRDefault="00452527" w:rsidP="00452527">
      <w:pPr>
        <w:pStyle w:val="a3"/>
        <w:rPr>
          <w:rFonts w:asciiTheme="majorHAnsi" w:hAnsiTheme="majorHAnsi" w:cstheme="majorHAnsi"/>
          <w:sz w:val="22"/>
        </w:rPr>
      </w:pPr>
    </w:p>
    <w:p w:rsidR="003E60F1" w:rsidRPr="00252D97" w:rsidRDefault="00452527" w:rsidP="003E60F1">
      <w:pPr>
        <w:pStyle w:val="a3"/>
        <w:numPr>
          <w:ilvl w:val="0"/>
          <w:numId w:val="2"/>
        </w:numPr>
        <w:ind w:leftChars="0"/>
        <w:rPr>
          <w:rFonts w:asciiTheme="majorHAnsi" w:hAnsiTheme="majorHAnsi" w:cstheme="majorHAnsi"/>
          <w:b/>
          <w:sz w:val="22"/>
        </w:rPr>
      </w:pPr>
      <w:r w:rsidRPr="00252D97">
        <w:rPr>
          <w:rFonts w:asciiTheme="majorHAnsi" w:hAnsiTheme="majorHAnsi" w:cstheme="majorHAnsi" w:hint="eastAsia"/>
          <w:b/>
          <w:sz w:val="22"/>
        </w:rPr>
        <w:t>A</w:t>
      </w:r>
      <w:r w:rsidR="003E60F1" w:rsidRPr="00252D97">
        <w:rPr>
          <w:rFonts w:asciiTheme="majorHAnsi" w:hAnsiTheme="majorHAnsi" w:cstheme="majorHAnsi"/>
          <w:b/>
          <w:sz w:val="22"/>
        </w:rPr>
        <w:t>bstract (200 words)</w:t>
      </w:r>
    </w:p>
    <w:sectPr w:rsidR="003E60F1" w:rsidRPr="00252D97" w:rsidSect="00913ECC">
      <w:pgSz w:w="11906" w:h="16838" w:code="9"/>
      <w:pgMar w:top="1134" w:right="1134" w:bottom="1134" w:left="1134" w:header="851" w:footer="629" w:gutter="0"/>
      <w:cols w:space="425"/>
      <w:docGrid w:linePitch="607" w:charSpace="3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C01" w:rsidRDefault="004A0C01" w:rsidP="00A270BF">
      <w:r>
        <w:separator/>
      </w:r>
    </w:p>
  </w:endnote>
  <w:endnote w:type="continuationSeparator" w:id="0">
    <w:p w:rsidR="004A0C01" w:rsidRDefault="004A0C01" w:rsidP="00A2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C01" w:rsidRDefault="004A0C01" w:rsidP="00A270BF">
      <w:r>
        <w:separator/>
      </w:r>
    </w:p>
  </w:footnote>
  <w:footnote w:type="continuationSeparator" w:id="0">
    <w:p w:rsidR="004A0C01" w:rsidRDefault="004A0C01" w:rsidP="00A2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06C52"/>
    <w:multiLevelType w:val="hybridMultilevel"/>
    <w:tmpl w:val="89028C48"/>
    <w:lvl w:ilvl="0" w:tplc="FFD2D930">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1557074"/>
    <w:multiLevelType w:val="hybridMultilevel"/>
    <w:tmpl w:val="BC603678"/>
    <w:lvl w:ilvl="0" w:tplc="C9D0EB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56747A"/>
    <w:multiLevelType w:val="hybridMultilevel"/>
    <w:tmpl w:val="F12A8F02"/>
    <w:lvl w:ilvl="0" w:tplc="940E8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459"/>
  <w:drawingGridVerticalSpacing w:val="6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09"/>
    <w:rsid w:val="000F6906"/>
    <w:rsid w:val="0012120C"/>
    <w:rsid w:val="00180265"/>
    <w:rsid w:val="001907B6"/>
    <w:rsid w:val="001C21DE"/>
    <w:rsid w:val="00252D97"/>
    <w:rsid w:val="002D7B10"/>
    <w:rsid w:val="002F62AE"/>
    <w:rsid w:val="00351086"/>
    <w:rsid w:val="00363356"/>
    <w:rsid w:val="003C6BA6"/>
    <w:rsid w:val="003D7E07"/>
    <w:rsid w:val="003E60F1"/>
    <w:rsid w:val="00452527"/>
    <w:rsid w:val="004627BA"/>
    <w:rsid w:val="004A0C01"/>
    <w:rsid w:val="004D7B51"/>
    <w:rsid w:val="006A1C77"/>
    <w:rsid w:val="007A1155"/>
    <w:rsid w:val="007D0D29"/>
    <w:rsid w:val="00805209"/>
    <w:rsid w:val="0083704B"/>
    <w:rsid w:val="00881141"/>
    <w:rsid w:val="008A56B5"/>
    <w:rsid w:val="00913ECC"/>
    <w:rsid w:val="009D25E9"/>
    <w:rsid w:val="00A206A6"/>
    <w:rsid w:val="00A270BF"/>
    <w:rsid w:val="00A84304"/>
    <w:rsid w:val="00B31AE9"/>
    <w:rsid w:val="00B42610"/>
    <w:rsid w:val="00B9313B"/>
    <w:rsid w:val="00BD0277"/>
    <w:rsid w:val="00C7175E"/>
    <w:rsid w:val="00DE005B"/>
    <w:rsid w:val="00E46242"/>
    <w:rsid w:val="00E7021E"/>
    <w:rsid w:val="00F35962"/>
    <w:rsid w:val="00F41049"/>
    <w:rsid w:val="00F504D8"/>
    <w:rsid w:val="00FD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B338B"/>
  <w15:chartTrackingRefBased/>
  <w15:docId w15:val="{E44D0BAF-81F9-48FC-9551-1ABBB5B5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70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A1C77"/>
    <w:pPr>
      <w:ind w:leftChars="400" w:left="840"/>
    </w:pPr>
  </w:style>
  <w:style w:type="paragraph" w:styleId="a4">
    <w:name w:val="header"/>
    <w:basedOn w:val="a"/>
    <w:link w:val="a5"/>
    <w:uiPriority w:val="99"/>
    <w:unhideWhenUsed/>
    <w:rsid w:val="00A270BF"/>
    <w:pPr>
      <w:tabs>
        <w:tab w:val="center" w:pos="4252"/>
        <w:tab w:val="right" w:pos="8504"/>
      </w:tabs>
      <w:snapToGrid w:val="0"/>
    </w:pPr>
  </w:style>
  <w:style w:type="character" w:customStyle="1" w:styleId="a5">
    <w:name w:val="ヘッダー (文字)"/>
    <w:basedOn w:val="a0"/>
    <w:link w:val="a4"/>
    <w:uiPriority w:val="99"/>
    <w:rsid w:val="00A270BF"/>
  </w:style>
  <w:style w:type="paragraph" w:styleId="a6">
    <w:name w:val="footer"/>
    <w:basedOn w:val="a"/>
    <w:link w:val="a7"/>
    <w:uiPriority w:val="99"/>
    <w:unhideWhenUsed/>
    <w:rsid w:val="00A270BF"/>
    <w:pPr>
      <w:tabs>
        <w:tab w:val="center" w:pos="4252"/>
        <w:tab w:val="right" w:pos="8504"/>
      </w:tabs>
      <w:snapToGrid w:val="0"/>
    </w:pPr>
  </w:style>
  <w:style w:type="character" w:customStyle="1" w:styleId="a7">
    <w:name w:val="フッター (文字)"/>
    <w:basedOn w:val="a0"/>
    <w:link w:val="a6"/>
    <w:uiPriority w:val="99"/>
    <w:rsid w:val="00A2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6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jing</dc:creator>
  <cp:keywords/>
  <dc:description/>
  <cp:lastModifiedBy>Jing  Liu</cp:lastModifiedBy>
  <cp:revision>14</cp:revision>
  <dcterms:created xsi:type="dcterms:W3CDTF">2021-07-14T04:01:00Z</dcterms:created>
  <dcterms:modified xsi:type="dcterms:W3CDTF">2021-07-14T04:20:00Z</dcterms:modified>
</cp:coreProperties>
</file>