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7F95E6" w14:textId="3FEF4A76" w:rsidR="009D7468" w:rsidRPr="001B2BD1" w:rsidRDefault="00E836C8" w:rsidP="00420ED5">
      <w:pPr>
        <w:snapToGrid w:val="0"/>
        <w:ind w:rightChars="133" w:right="279"/>
        <w:jc w:val="right"/>
        <w:rPr>
          <w:rFonts w:ascii="游ゴシック" w:eastAsia="游ゴシック" w:hAnsi="游ゴシック"/>
          <w:color w:val="FF0000"/>
          <w:sz w:val="22"/>
        </w:rPr>
      </w:pPr>
      <w:r w:rsidRPr="001B2BD1">
        <w:rPr>
          <w:rFonts w:ascii="游ゴシック" w:eastAsia="游ゴシック" w:hAnsi="游ゴシック" w:hint="eastAsia"/>
          <w:color w:val="FF0000"/>
          <w:sz w:val="22"/>
        </w:rPr>
        <w:t>令和〇</w:t>
      </w:r>
      <w:r w:rsidR="009D7468" w:rsidRPr="001B2BD1">
        <w:rPr>
          <w:rFonts w:ascii="游ゴシック" w:eastAsia="游ゴシック" w:hAnsi="游ゴシック" w:hint="eastAsia"/>
          <w:color w:val="FF0000"/>
          <w:sz w:val="22"/>
        </w:rPr>
        <w:t>年</w:t>
      </w:r>
      <w:r w:rsidRPr="001B2BD1">
        <w:rPr>
          <w:rFonts w:ascii="游ゴシック" w:eastAsia="游ゴシック" w:hAnsi="游ゴシック" w:hint="eastAsia"/>
          <w:color w:val="FF0000"/>
          <w:sz w:val="22"/>
        </w:rPr>
        <w:t>〇</w:t>
      </w:r>
      <w:r w:rsidR="009D7468" w:rsidRPr="001B2BD1">
        <w:rPr>
          <w:rFonts w:ascii="游ゴシック" w:eastAsia="游ゴシック" w:hAnsi="游ゴシック" w:hint="eastAsia"/>
          <w:color w:val="FF0000"/>
          <w:sz w:val="22"/>
        </w:rPr>
        <w:t>月</w:t>
      </w:r>
      <w:r w:rsidRPr="001B2BD1">
        <w:rPr>
          <w:rFonts w:ascii="游ゴシック" w:eastAsia="游ゴシック" w:hAnsi="游ゴシック" w:hint="eastAsia"/>
          <w:color w:val="FF0000"/>
          <w:sz w:val="22"/>
        </w:rPr>
        <w:t>〇</w:t>
      </w:r>
      <w:r w:rsidR="009D7468" w:rsidRPr="001B2BD1">
        <w:rPr>
          <w:rFonts w:ascii="游ゴシック" w:eastAsia="游ゴシック" w:hAnsi="游ゴシック" w:hint="eastAsia"/>
          <w:color w:val="FF0000"/>
          <w:sz w:val="22"/>
        </w:rPr>
        <w:t>日</w:t>
      </w:r>
    </w:p>
    <w:p w14:paraId="1932C29E" w14:textId="7BF78C42" w:rsidR="002A1B1C" w:rsidRDefault="002A1B1C" w:rsidP="009D7468">
      <w:pPr>
        <w:wordWrap w:val="0"/>
        <w:snapToGrid w:val="0"/>
        <w:ind w:rightChars="133" w:right="279"/>
        <w:jc w:val="right"/>
        <w:rPr>
          <w:rFonts w:ascii="游ゴシック" w:eastAsia="游ゴシック" w:hAnsi="游ゴシック"/>
          <w:sz w:val="22"/>
        </w:rPr>
      </w:pPr>
    </w:p>
    <w:p w14:paraId="5BA451CE" w14:textId="14C3F705" w:rsidR="002A3FD6" w:rsidRDefault="002A3FD6" w:rsidP="002A1B1C">
      <w:pPr>
        <w:snapToGrid w:val="0"/>
        <w:ind w:rightChars="133" w:right="279"/>
        <w:jc w:val="right"/>
        <w:rPr>
          <w:rFonts w:ascii="游ゴシック" w:eastAsia="游ゴシック" w:hAnsi="游ゴシック"/>
          <w:sz w:val="22"/>
        </w:rPr>
      </w:pPr>
    </w:p>
    <w:p w14:paraId="49E3393B" w14:textId="17D062A1" w:rsidR="009D7468" w:rsidRPr="009D7468" w:rsidRDefault="009D7468" w:rsidP="009D7468">
      <w:pPr>
        <w:wordWrap w:val="0"/>
        <w:snapToGrid w:val="0"/>
        <w:ind w:rightChars="133" w:right="279"/>
        <w:jc w:val="right"/>
        <w:rPr>
          <w:rFonts w:ascii="游ゴシック" w:eastAsia="游ゴシック" w:hAnsi="游ゴシック"/>
          <w:sz w:val="22"/>
        </w:rPr>
      </w:pPr>
      <w:r w:rsidRPr="009D7468">
        <w:rPr>
          <w:rFonts w:ascii="游ゴシック" w:eastAsia="游ゴシック" w:hAnsi="游ゴシック" w:hint="eastAsia"/>
          <w:sz w:val="22"/>
        </w:rPr>
        <w:t>申込者：</w:t>
      </w:r>
      <w:r w:rsidR="001B2BD1">
        <w:rPr>
          <w:rFonts w:ascii="游ゴシック" w:eastAsia="游ゴシック" w:hAnsi="游ゴシック" w:hint="eastAsia"/>
          <w:color w:val="FF0000"/>
          <w:sz w:val="22"/>
        </w:rPr>
        <w:t xml:space="preserve">東北大学教育学部　</w:t>
      </w:r>
      <w:r w:rsidR="00E836C8" w:rsidRPr="00E836C8">
        <w:rPr>
          <w:rFonts w:ascii="游ゴシック" w:eastAsia="游ゴシック" w:hAnsi="游ゴシック" w:hint="eastAsia"/>
          <w:color w:val="FF0000"/>
          <w:sz w:val="22"/>
        </w:rPr>
        <w:t>○○研究</w:t>
      </w:r>
      <w:r w:rsidR="00A04D4D" w:rsidRPr="00E836C8">
        <w:rPr>
          <w:rFonts w:ascii="游ゴシック" w:eastAsia="游ゴシック" w:hAnsi="游ゴシック" w:hint="eastAsia"/>
          <w:color w:val="FF0000"/>
          <w:sz w:val="22"/>
        </w:rPr>
        <w:t>会</w:t>
      </w:r>
    </w:p>
    <w:p w14:paraId="2D176DC4" w14:textId="1013E27A" w:rsidR="009D7468" w:rsidRDefault="00523592" w:rsidP="00E836C8">
      <w:pPr>
        <w:wordWrap w:val="0"/>
        <w:snapToGrid w:val="0"/>
        <w:ind w:rightChars="133" w:right="279"/>
        <w:jc w:val="right"/>
        <w:rPr>
          <w:rFonts w:ascii="游ゴシック" w:eastAsia="游ゴシック" w:hAnsi="游ゴシック"/>
          <w:bCs/>
          <w:sz w:val="18"/>
          <w:szCs w:val="18"/>
        </w:rPr>
      </w:pPr>
      <w:r>
        <w:rPr>
          <w:rFonts w:ascii="游ゴシック" w:eastAsia="游ゴシック" w:hAnsi="游ゴシック" w:hint="eastAsia"/>
          <w:bCs/>
          <w:sz w:val="18"/>
          <w:szCs w:val="18"/>
        </w:rPr>
        <w:t>（</w:t>
      </w:r>
      <w:r w:rsidR="00E836C8">
        <w:rPr>
          <w:rFonts w:ascii="游ゴシック" w:eastAsia="游ゴシック" w:hAnsi="游ゴシック" w:hint="eastAsia"/>
          <w:bCs/>
          <w:sz w:val="18"/>
          <w:szCs w:val="18"/>
        </w:rPr>
        <w:t>担当者</w:t>
      </w:r>
      <w:r>
        <w:rPr>
          <w:rFonts w:ascii="游ゴシック" w:eastAsia="游ゴシック" w:hAnsi="游ゴシック" w:hint="eastAsia"/>
          <w:bCs/>
          <w:sz w:val="18"/>
          <w:szCs w:val="18"/>
        </w:rPr>
        <w:t>）</w:t>
      </w:r>
      <w:r w:rsidR="00E836C8" w:rsidRPr="00E836C8">
        <w:rPr>
          <w:rFonts w:ascii="游ゴシック" w:eastAsia="游ゴシック" w:hAnsi="游ゴシック" w:hint="eastAsia"/>
          <w:bCs/>
          <w:color w:val="FF0000"/>
          <w:sz w:val="18"/>
          <w:szCs w:val="18"/>
        </w:rPr>
        <w:t>○○ ○○○</w:t>
      </w:r>
      <w:r w:rsidR="00054F12" w:rsidRPr="00E836C8">
        <w:rPr>
          <w:rFonts w:ascii="游ゴシック" w:eastAsia="游ゴシック" w:hAnsi="游ゴシック" w:hint="eastAsia"/>
          <w:bCs/>
          <w:color w:val="FF0000"/>
          <w:sz w:val="18"/>
          <w:szCs w:val="18"/>
        </w:rPr>
        <w:t xml:space="preserve">　</w:t>
      </w:r>
      <w:r w:rsidR="00054F12" w:rsidRPr="00440E76">
        <w:rPr>
          <w:rFonts w:ascii="游ゴシック" w:eastAsia="游ゴシック" w:hAnsi="游ゴシック" w:hint="eastAsia"/>
          <w:bCs/>
          <w:sz w:val="18"/>
          <w:szCs w:val="18"/>
        </w:rPr>
        <w:t xml:space="preserve">　</w:t>
      </w:r>
      <w:r>
        <w:rPr>
          <w:rFonts w:ascii="游ゴシック" w:eastAsia="游ゴシック" w:hAnsi="游ゴシック" w:hint="eastAsia"/>
          <w:bCs/>
          <w:sz w:val="18"/>
          <w:szCs w:val="18"/>
        </w:rPr>
        <w:t xml:space="preserve">　</w:t>
      </w:r>
      <w:r w:rsidR="00054F12" w:rsidRPr="00440E76">
        <w:rPr>
          <w:rFonts w:ascii="游ゴシック" w:eastAsia="游ゴシック" w:hAnsi="游ゴシック" w:hint="eastAsia"/>
          <w:bCs/>
          <w:sz w:val="18"/>
          <w:szCs w:val="18"/>
        </w:rPr>
        <w:t xml:space="preserve">　　</w:t>
      </w:r>
      <w:bookmarkStart w:id="0" w:name="_GoBack"/>
      <w:bookmarkEnd w:id="0"/>
    </w:p>
    <w:p w14:paraId="2C962C47" w14:textId="30646918" w:rsidR="00523592" w:rsidRDefault="00523592" w:rsidP="00E836C8">
      <w:pPr>
        <w:wordWrap w:val="0"/>
        <w:snapToGrid w:val="0"/>
        <w:ind w:rightChars="133" w:right="279"/>
        <w:jc w:val="right"/>
        <w:rPr>
          <w:rFonts w:ascii="游ゴシック" w:eastAsia="游ゴシック" w:hAnsi="游ゴシック"/>
          <w:bCs/>
          <w:sz w:val="18"/>
          <w:szCs w:val="18"/>
        </w:rPr>
      </w:pPr>
      <w:r>
        <w:rPr>
          <w:rFonts w:ascii="游ゴシック" w:eastAsia="游ゴシック" w:hAnsi="游ゴシック" w:hint="eastAsia"/>
          <w:bCs/>
          <w:sz w:val="18"/>
          <w:szCs w:val="18"/>
        </w:rPr>
        <w:t>Tel ：</w:t>
      </w:r>
      <w:r w:rsidR="00E836C8" w:rsidRPr="00E836C8">
        <w:rPr>
          <w:rFonts w:ascii="游ゴシック" w:eastAsia="游ゴシック" w:hAnsi="游ゴシック" w:hint="eastAsia"/>
          <w:bCs/>
          <w:sz w:val="18"/>
          <w:szCs w:val="18"/>
          <w:u w:val="single" w:color="FF0000"/>
        </w:rPr>
        <w:t xml:space="preserve">                            </w:t>
      </w:r>
      <w:r w:rsidR="001B2BD1">
        <w:rPr>
          <w:rFonts w:ascii="游ゴシック" w:eastAsia="游ゴシック" w:hAnsi="游ゴシック" w:hint="eastAsia"/>
          <w:bCs/>
          <w:sz w:val="18"/>
          <w:szCs w:val="18"/>
          <w:u w:val="single" w:color="FF0000"/>
        </w:rPr>
        <w:t xml:space="preserve">　</w:t>
      </w:r>
      <w:r w:rsidR="00E836C8" w:rsidRPr="00E836C8">
        <w:rPr>
          <w:rFonts w:ascii="游ゴシック" w:eastAsia="游ゴシック" w:hAnsi="游ゴシック" w:hint="eastAsia"/>
          <w:bCs/>
          <w:sz w:val="18"/>
          <w:szCs w:val="18"/>
          <w:u w:val="single" w:color="FF0000"/>
        </w:rPr>
        <w:t xml:space="preserve">    </w:t>
      </w:r>
    </w:p>
    <w:p w14:paraId="109E0DE9" w14:textId="172096D0" w:rsidR="00523592" w:rsidRPr="00523592" w:rsidRDefault="00523592" w:rsidP="00E836C8">
      <w:pPr>
        <w:wordWrap w:val="0"/>
        <w:snapToGrid w:val="0"/>
        <w:ind w:rightChars="133" w:right="279"/>
        <w:jc w:val="right"/>
        <w:rPr>
          <w:rFonts w:ascii="游ゴシック" w:eastAsia="游ゴシック" w:hAnsi="游ゴシック"/>
          <w:bCs/>
          <w:sz w:val="18"/>
          <w:szCs w:val="18"/>
        </w:rPr>
      </w:pPr>
      <w:r>
        <w:rPr>
          <w:rFonts w:ascii="游ゴシック" w:eastAsia="游ゴシック" w:hAnsi="游ゴシック" w:hint="eastAsia"/>
          <w:bCs/>
          <w:sz w:val="18"/>
          <w:szCs w:val="18"/>
        </w:rPr>
        <w:t>Mai</w:t>
      </w:r>
      <w:r w:rsidR="00A04D4D">
        <w:rPr>
          <w:rFonts w:ascii="游ゴシック" w:eastAsia="游ゴシック" w:hAnsi="游ゴシック" w:hint="eastAsia"/>
          <w:bCs/>
          <w:sz w:val="18"/>
          <w:szCs w:val="18"/>
        </w:rPr>
        <w:t>l</w:t>
      </w:r>
      <w:r>
        <w:rPr>
          <w:rFonts w:ascii="游ゴシック" w:eastAsia="游ゴシック" w:hAnsi="游ゴシック" w:hint="eastAsia"/>
          <w:bCs/>
          <w:sz w:val="18"/>
          <w:szCs w:val="18"/>
        </w:rPr>
        <w:t>：</w:t>
      </w:r>
      <w:r w:rsidR="00E836C8" w:rsidRPr="00E836C8">
        <w:rPr>
          <w:rFonts w:ascii="游ゴシック" w:eastAsia="游ゴシック" w:hAnsi="游ゴシック" w:hint="eastAsia"/>
          <w:bCs/>
          <w:sz w:val="18"/>
          <w:szCs w:val="18"/>
          <w:u w:val="single" w:color="FF0000"/>
        </w:rPr>
        <w:t xml:space="preserve">                          </w:t>
      </w:r>
      <w:r w:rsidR="001B2BD1">
        <w:rPr>
          <w:rFonts w:ascii="游ゴシック" w:eastAsia="游ゴシック" w:hAnsi="游ゴシック" w:hint="eastAsia"/>
          <w:bCs/>
          <w:sz w:val="18"/>
          <w:szCs w:val="18"/>
          <w:u w:val="single" w:color="FF0000"/>
        </w:rPr>
        <w:t xml:space="preserve">　</w:t>
      </w:r>
      <w:r w:rsidR="00E836C8" w:rsidRPr="00E836C8">
        <w:rPr>
          <w:rFonts w:ascii="游ゴシック" w:eastAsia="游ゴシック" w:hAnsi="游ゴシック" w:hint="eastAsia"/>
          <w:bCs/>
          <w:sz w:val="18"/>
          <w:szCs w:val="18"/>
          <w:u w:val="single" w:color="FF0000"/>
        </w:rPr>
        <w:t xml:space="preserve">   </w:t>
      </w:r>
      <w:r w:rsidR="00E836C8" w:rsidRPr="00E836C8">
        <w:rPr>
          <w:rFonts w:ascii="游ゴシック" w:eastAsia="游ゴシック" w:hAnsi="游ゴシック"/>
          <w:bCs/>
          <w:sz w:val="18"/>
          <w:szCs w:val="18"/>
          <w:u w:val="single" w:color="FF0000"/>
        </w:rPr>
        <w:t xml:space="preserve">  </w:t>
      </w:r>
      <w:r w:rsidR="00E836C8">
        <w:rPr>
          <w:rFonts w:ascii="游ゴシック" w:eastAsia="游ゴシック" w:hAnsi="游ゴシック"/>
          <w:bCs/>
          <w:sz w:val="18"/>
          <w:szCs w:val="18"/>
        </w:rPr>
        <w:t xml:space="preserve"> </w:t>
      </w:r>
    </w:p>
    <w:p w14:paraId="12092E60" w14:textId="41D00B31" w:rsidR="00054F12" w:rsidRPr="00440E76" w:rsidRDefault="00054F12" w:rsidP="009D7468">
      <w:pPr>
        <w:snapToGrid w:val="0"/>
        <w:ind w:rightChars="133" w:right="279"/>
        <w:jc w:val="right"/>
        <w:rPr>
          <w:rFonts w:ascii="游ゴシック" w:eastAsia="游ゴシック" w:hAnsi="游ゴシック"/>
          <w:b/>
          <w:sz w:val="26"/>
          <w:szCs w:val="26"/>
        </w:rPr>
      </w:pPr>
    </w:p>
    <w:p w14:paraId="4370E4E7" w14:textId="1F3C6D4E" w:rsidR="009D7468" w:rsidRPr="00440E76" w:rsidRDefault="009D7468" w:rsidP="009D7468">
      <w:pPr>
        <w:snapToGrid w:val="0"/>
        <w:ind w:rightChars="133" w:right="279"/>
        <w:jc w:val="center"/>
        <w:rPr>
          <w:rFonts w:ascii="游ゴシック" w:eastAsia="游ゴシック" w:hAnsi="游ゴシック"/>
          <w:b/>
          <w:sz w:val="26"/>
          <w:szCs w:val="26"/>
        </w:rPr>
      </w:pPr>
      <w:r w:rsidRPr="00440E76">
        <w:rPr>
          <w:rFonts w:ascii="游ゴシック" w:eastAsia="游ゴシック" w:hAnsi="游ゴシック" w:hint="eastAsia"/>
          <w:b/>
          <w:sz w:val="26"/>
          <w:szCs w:val="26"/>
        </w:rPr>
        <w:t>新型コロナウイルス感染症予防対策に関する計画書</w:t>
      </w:r>
    </w:p>
    <w:p w14:paraId="5D0A3F51" w14:textId="46CBCFBD" w:rsidR="00C565E7" w:rsidRPr="00440E76" w:rsidRDefault="00C565E7" w:rsidP="009C4337">
      <w:pPr>
        <w:snapToGrid w:val="0"/>
        <w:ind w:rightChars="133" w:right="279"/>
        <w:jc w:val="center"/>
        <w:rPr>
          <w:rFonts w:ascii="游ゴシック" w:eastAsia="游ゴシック" w:hAnsi="游ゴシック"/>
          <w:sz w:val="20"/>
          <w:szCs w:val="20"/>
        </w:rPr>
      </w:pPr>
    </w:p>
    <w:p w14:paraId="44F00D28" w14:textId="77D35906" w:rsidR="00054F12" w:rsidRPr="00440E76" w:rsidRDefault="00054F12" w:rsidP="00054F12">
      <w:pPr>
        <w:snapToGrid w:val="0"/>
        <w:ind w:rightChars="133" w:right="279" w:firstLineChars="100" w:firstLine="200"/>
        <w:jc w:val="left"/>
        <w:rPr>
          <w:rFonts w:ascii="游ゴシック" w:eastAsia="游ゴシック" w:hAnsi="游ゴシック"/>
          <w:sz w:val="20"/>
          <w:szCs w:val="20"/>
        </w:rPr>
      </w:pPr>
      <w:r w:rsidRPr="00440E76">
        <w:rPr>
          <w:rFonts w:ascii="游ゴシック" w:eastAsia="游ゴシック" w:hAnsi="游ゴシック" w:hint="eastAsia"/>
          <w:sz w:val="20"/>
          <w:szCs w:val="20"/>
        </w:rPr>
        <w:t>貴学の施設を使用するにあたり、下記の対策を徹底いたします。</w:t>
      </w:r>
    </w:p>
    <w:tbl>
      <w:tblPr>
        <w:tblStyle w:val="a3"/>
        <w:tblW w:w="10485" w:type="dxa"/>
        <w:jc w:val="center"/>
        <w:tblLayout w:type="fixed"/>
        <w:tblLook w:val="04A0" w:firstRow="1" w:lastRow="0" w:firstColumn="1" w:lastColumn="0" w:noHBand="0" w:noVBand="1"/>
      </w:tblPr>
      <w:tblGrid>
        <w:gridCol w:w="846"/>
        <w:gridCol w:w="425"/>
        <w:gridCol w:w="4253"/>
        <w:gridCol w:w="4961"/>
      </w:tblGrid>
      <w:tr w:rsidR="006D1150" w:rsidRPr="005A226A" w14:paraId="17FA44CF" w14:textId="77777777" w:rsidTr="005B343E">
        <w:trPr>
          <w:trHeight w:val="849"/>
          <w:jc w:val="center"/>
        </w:trPr>
        <w:tc>
          <w:tcPr>
            <w:tcW w:w="5524" w:type="dxa"/>
            <w:gridSpan w:val="3"/>
            <w:shd w:val="clear" w:color="auto" w:fill="E7E6E6" w:themeFill="background2"/>
            <w:vAlign w:val="center"/>
          </w:tcPr>
          <w:p w14:paraId="6D2BF89D" w14:textId="343C7BA3" w:rsidR="006D1150" w:rsidRPr="006D1150" w:rsidRDefault="006D1150" w:rsidP="009D7468">
            <w:pPr>
              <w:spacing w:line="360" w:lineRule="auto"/>
              <w:jc w:val="center"/>
              <w:rPr>
                <w:rFonts w:ascii="游ゴシック" w:eastAsia="游ゴシック" w:hAnsi="游ゴシック"/>
                <w:b/>
                <w:sz w:val="20"/>
                <w:szCs w:val="20"/>
              </w:rPr>
            </w:pPr>
            <w:r w:rsidRPr="006D1150">
              <w:rPr>
                <w:rFonts w:ascii="游ゴシック" w:eastAsia="游ゴシック" w:hAnsi="游ゴシック" w:hint="eastAsia"/>
                <w:b/>
                <w:sz w:val="18"/>
                <w:szCs w:val="18"/>
              </w:rPr>
              <w:t xml:space="preserve">　</w:t>
            </w:r>
            <w:r w:rsidRPr="006D1150">
              <w:rPr>
                <w:rFonts w:ascii="游ゴシック" w:eastAsia="游ゴシック" w:hAnsi="游ゴシック" w:hint="eastAsia"/>
                <w:b/>
                <w:sz w:val="20"/>
                <w:szCs w:val="20"/>
              </w:rPr>
              <w:t>催事開催者が感染予防、感染拡大防止のために実施しなければならない対策</w:t>
            </w:r>
          </w:p>
        </w:tc>
        <w:tc>
          <w:tcPr>
            <w:tcW w:w="4961" w:type="dxa"/>
            <w:shd w:val="clear" w:color="auto" w:fill="E7E6E6" w:themeFill="background2"/>
            <w:vAlign w:val="center"/>
          </w:tcPr>
          <w:p w14:paraId="4AED9858" w14:textId="03F99E3D" w:rsidR="00BA3CF2" w:rsidRPr="009D7468" w:rsidRDefault="00BA3CF2" w:rsidP="00BA3CF2">
            <w:pPr>
              <w:spacing w:line="360" w:lineRule="auto"/>
              <w:jc w:val="center"/>
              <w:rPr>
                <w:rFonts w:ascii="游ゴシック" w:eastAsia="游ゴシック" w:hAnsi="游ゴシック"/>
                <w:b/>
                <w:sz w:val="20"/>
                <w:szCs w:val="20"/>
              </w:rPr>
            </w:pPr>
            <w:r w:rsidRPr="009D7468">
              <w:rPr>
                <w:rFonts w:ascii="游ゴシック" w:eastAsia="游ゴシック" w:hAnsi="游ゴシック" w:hint="eastAsia"/>
                <w:b/>
                <w:sz w:val="20"/>
                <w:szCs w:val="20"/>
              </w:rPr>
              <w:t>具体的な対策</w:t>
            </w:r>
          </w:p>
        </w:tc>
      </w:tr>
      <w:tr w:rsidR="006D1150" w:rsidRPr="001B2BD1" w14:paraId="3BD0FBEB" w14:textId="77777777" w:rsidTr="005B343E">
        <w:trPr>
          <w:jc w:val="center"/>
        </w:trPr>
        <w:tc>
          <w:tcPr>
            <w:tcW w:w="846" w:type="dxa"/>
            <w:vMerge w:val="restart"/>
            <w:vAlign w:val="center"/>
          </w:tcPr>
          <w:p w14:paraId="772E6EB2" w14:textId="77777777" w:rsidR="00BA3CF2" w:rsidRPr="009D7468" w:rsidRDefault="006D1150" w:rsidP="00F63F4A">
            <w:pPr>
              <w:spacing w:line="360" w:lineRule="auto"/>
              <w:jc w:val="center"/>
              <w:rPr>
                <w:rFonts w:ascii="游ゴシック" w:eastAsia="游ゴシック" w:hAnsi="游ゴシック"/>
                <w:b/>
                <w:sz w:val="18"/>
                <w:szCs w:val="18"/>
              </w:rPr>
            </w:pPr>
            <w:r w:rsidRPr="009D7468">
              <w:rPr>
                <w:rFonts w:ascii="游ゴシック" w:eastAsia="游ゴシック" w:hAnsi="游ゴシック" w:hint="eastAsia"/>
                <w:b/>
                <w:sz w:val="18"/>
                <w:szCs w:val="18"/>
              </w:rPr>
              <w:t>事前</w:t>
            </w:r>
          </w:p>
          <w:p w14:paraId="4B599707" w14:textId="77777777" w:rsidR="006D1150" w:rsidRPr="009D7468" w:rsidRDefault="006D1150" w:rsidP="00F63F4A">
            <w:pPr>
              <w:spacing w:line="360" w:lineRule="auto"/>
              <w:jc w:val="center"/>
              <w:rPr>
                <w:rFonts w:ascii="游ゴシック" w:eastAsia="游ゴシック" w:hAnsi="游ゴシック"/>
                <w:b/>
                <w:sz w:val="18"/>
                <w:szCs w:val="18"/>
              </w:rPr>
            </w:pPr>
            <w:r w:rsidRPr="009D7468">
              <w:rPr>
                <w:rFonts w:ascii="游ゴシック" w:eastAsia="游ゴシック" w:hAnsi="游ゴシック" w:hint="eastAsia"/>
                <w:b/>
                <w:sz w:val="18"/>
                <w:szCs w:val="18"/>
              </w:rPr>
              <w:t>準備</w:t>
            </w:r>
          </w:p>
        </w:tc>
        <w:tc>
          <w:tcPr>
            <w:tcW w:w="425" w:type="dxa"/>
            <w:vAlign w:val="center"/>
          </w:tcPr>
          <w:p w14:paraId="4703C4D4" w14:textId="77777777" w:rsidR="006D1150" w:rsidRPr="00BA3CF2" w:rsidRDefault="006D1150" w:rsidP="00F63F4A">
            <w:pPr>
              <w:spacing w:line="360" w:lineRule="auto"/>
              <w:jc w:val="center"/>
              <w:rPr>
                <w:rFonts w:ascii="游ゴシック" w:eastAsia="游ゴシック" w:hAnsi="游ゴシック"/>
                <w:sz w:val="18"/>
                <w:szCs w:val="18"/>
              </w:rPr>
            </w:pPr>
            <w:r w:rsidRPr="00BA3CF2">
              <w:rPr>
                <w:rFonts w:ascii="游ゴシック" w:eastAsia="游ゴシック" w:hAnsi="游ゴシック" w:hint="eastAsia"/>
                <w:sz w:val="18"/>
                <w:szCs w:val="18"/>
              </w:rPr>
              <w:t>1</w:t>
            </w:r>
          </w:p>
        </w:tc>
        <w:tc>
          <w:tcPr>
            <w:tcW w:w="4253" w:type="dxa"/>
          </w:tcPr>
          <w:p w14:paraId="76A2D852" w14:textId="77777777" w:rsidR="006D1150" w:rsidRPr="009A57DA" w:rsidRDefault="006D1150" w:rsidP="00825C44">
            <w:pPr>
              <w:ind w:firstLineChars="100" w:firstLine="180"/>
              <w:rPr>
                <w:rFonts w:ascii="游ゴシック" w:eastAsia="游ゴシック" w:hAnsi="游ゴシック"/>
                <w:sz w:val="18"/>
              </w:rPr>
            </w:pPr>
            <w:r w:rsidRPr="009A57DA">
              <w:rPr>
                <w:rFonts w:ascii="游ゴシック" w:eastAsia="游ゴシック" w:hAnsi="游ゴシック" w:hint="eastAsia"/>
                <w:sz w:val="18"/>
              </w:rPr>
              <w:t>開催する催事の責任者、担当区分を明確にする。</w:t>
            </w:r>
          </w:p>
        </w:tc>
        <w:tc>
          <w:tcPr>
            <w:tcW w:w="4961" w:type="dxa"/>
          </w:tcPr>
          <w:p w14:paraId="42D6A7EA" w14:textId="3C846BA4" w:rsidR="00694688" w:rsidRPr="001B2BD1" w:rsidRDefault="00A04D4D" w:rsidP="00694688">
            <w:pPr>
              <w:ind w:firstLineChars="100" w:firstLine="180"/>
              <w:rPr>
                <w:rFonts w:ascii="游ゴシック" w:eastAsia="游ゴシック" w:hAnsi="游ゴシック"/>
                <w:color w:val="FF0000"/>
                <w:sz w:val="18"/>
                <w:szCs w:val="18"/>
              </w:rPr>
            </w:pPr>
            <w:r w:rsidRPr="001B2BD1">
              <w:rPr>
                <w:rFonts w:ascii="游ゴシック" w:eastAsia="游ゴシック" w:hAnsi="游ゴシック" w:hint="eastAsia"/>
                <w:color w:val="FF0000"/>
                <w:sz w:val="18"/>
                <w:szCs w:val="18"/>
              </w:rPr>
              <w:t>催事責</w:t>
            </w:r>
            <w:r w:rsidR="001B2BD1" w:rsidRPr="001B2BD1">
              <w:rPr>
                <w:rFonts w:ascii="游ゴシック" w:eastAsia="游ゴシック" w:hAnsi="游ゴシック" w:hint="eastAsia"/>
                <w:color w:val="FF0000"/>
                <w:sz w:val="18"/>
                <w:szCs w:val="18"/>
              </w:rPr>
              <w:t>任者：○○研究会代表</w:t>
            </w:r>
            <w:r w:rsidR="00E836C8" w:rsidRPr="001B2BD1">
              <w:rPr>
                <w:rFonts w:ascii="游ゴシック" w:eastAsia="游ゴシック" w:hAnsi="游ゴシック" w:hint="eastAsia"/>
                <w:color w:val="FF0000"/>
                <w:sz w:val="18"/>
                <w:szCs w:val="18"/>
              </w:rPr>
              <w:t xml:space="preserve">　○○○○</w:t>
            </w:r>
          </w:p>
          <w:p w14:paraId="52833822" w14:textId="5E747AA4" w:rsidR="00A04D4D" w:rsidRPr="001B2BD1" w:rsidRDefault="001B2BD1" w:rsidP="00694688">
            <w:pPr>
              <w:ind w:firstLineChars="100" w:firstLine="180"/>
              <w:rPr>
                <w:rFonts w:ascii="游ゴシック" w:eastAsia="游ゴシック" w:hAnsi="游ゴシック"/>
                <w:color w:val="FF0000"/>
                <w:sz w:val="18"/>
                <w:szCs w:val="18"/>
              </w:rPr>
            </w:pPr>
            <w:r w:rsidRPr="001B2BD1">
              <w:rPr>
                <w:rFonts w:ascii="游ゴシック" w:eastAsia="游ゴシック" w:hAnsi="游ゴシック" w:hint="eastAsia"/>
                <w:color w:val="FF0000"/>
                <w:sz w:val="18"/>
                <w:szCs w:val="18"/>
              </w:rPr>
              <w:t>会場担当者：○○研究会事務担当　○○○○</w:t>
            </w:r>
          </w:p>
          <w:p w14:paraId="6051C3CA" w14:textId="0112C7CD" w:rsidR="00256B24" w:rsidRPr="009A57DA" w:rsidRDefault="00256B24" w:rsidP="00694688">
            <w:pPr>
              <w:ind w:firstLineChars="100" w:firstLine="180"/>
              <w:rPr>
                <w:rFonts w:ascii="游ゴシック" w:eastAsia="游ゴシック" w:hAnsi="游ゴシック"/>
                <w:sz w:val="18"/>
                <w:szCs w:val="18"/>
              </w:rPr>
            </w:pPr>
            <w:r w:rsidRPr="001B2BD1">
              <w:rPr>
                <w:rFonts w:ascii="游ゴシック" w:eastAsia="游ゴシック" w:hAnsi="游ゴシック" w:hint="eastAsia"/>
                <w:color w:val="FF0000"/>
                <w:sz w:val="18"/>
                <w:szCs w:val="18"/>
              </w:rPr>
              <w:t>なお，以下において，「</w:t>
            </w:r>
            <w:r w:rsidR="001B2BD1" w:rsidRPr="001B2BD1">
              <w:rPr>
                <w:rFonts w:ascii="游ゴシック" w:eastAsia="游ゴシック" w:hAnsi="游ゴシック" w:hint="eastAsia"/>
                <w:color w:val="FF0000"/>
                <w:sz w:val="18"/>
              </w:rPr>
              <w:t>運営スタッフ」とは，〇〇研究会研究代表，○○</w:t>
            </w:r>
            <w:r w:rsidR="00E836C8" w:rsidRPr="001B2BD1">
              <w:rPr>
                <w:rFonts w:ascii="游ゴシック" w:eastAsia="游ゴシック" w:hAnsi="游ゴシック" w:hint="eastAsia"/>
                <w:color w:val="FF0000"/>
                <w:sz w:val="18"/>
              </w:rPr>
              <w:t>研究会</w:t>
            </w:r>
            <w:r w:rsidRPr="001B2BD1">
              <w:rPr>
                <w:rFonts w:ascii="游ゴシック" w:eastAsia="游ゴシック" w:hAnsi="游ゴシック" w:hint="eastAsia"/>
                <w:color w:val="FF0000"/>
                <w:sz w:val="18"/>
              </w:rPr>
              <w:t>副</w:t>
            </w:r>
            <w:r w:rsidR="001B2BD1" w:rsidRPr="001B2BD1">
              <w:rPr>
                <w:rFonts w:ascii="游ゴシック" w:eastAsia="游ゴシック" w:hAnsi="游ゴシック" w:hint="eastAsia"/>
                <w:color w:val="FF0000"/>
                <w:sz w:val="18"/>
              </w:rPr>
              <w:t>代表</w:t>
            </w:r>
            <w:r w:rsidRPr="001B2BD1">
              <w:rPr>
                <w:rFonts w:ascii="游ゴシック" w:eastAsia="游ゴシック" w:hAnsi="游ゴシック" w:hint="eastAsia"/>
                <w:color w:val="FF0000"/>
                <w:sz w:val="18"/>
              </w:rPr>
              <w:t>，</w:t>
            </w:r>
            <w:r w:rsidRPr="001B2BD1">
              <w:rPr>
                <w:rFonts w:ascii="游ゴシック" w:eastAsia="游ゴシック" w:hAnsi="游ゴシック" w:hint="eastAsia"/>
                <w:color w:val="FF0000"/>
                <w:sz w:val="18"/>
                <w:szCs w:val="18"/>
              </w:rPr>
              <w:t xml:space="preserve"> </w:t>
            </w:r>
            <w:r w:rsidR="001B2BD1" w:rsidRPr="001B2BD1">
              <w:rPr>
                <w:rFonts w:ascii="游ゴシック" w:eastAsia="游ゴシック" w:hAnsi="游ゴシック" w:hint="eastAsia"/>
                <w:color w:val="FF0000"/>
                <w:sz w:val="18"/>
                <w:szCs w:val="18"/>
              </w:rPr>
              <w:t>○○</w:t>
            </w:r>
            <w:r w:rsidR="00E836C8" w:rsidRPr="001B2BD1">
              <w:rPr>
                <w:rFonts w:ascii="游ゴシック" w:eastAsia="游ゴシック" w:hAnsi="游ゴシック" w:hint="eastAsia"/>
                <w:color w:val="FF0000"/>
                <w:sz w:val="18"/>
                <w:szCs w:val="18"/>
              </w:rPr>
              <w:t>研究会</w:t>
            </w:r>
            <w:r w:rsidR="001B2BD1">
              <w:rPr>
                <w:rFonts w:ascii="游ゴシック" w:eastAsia="游ゴシック" w:hAnsi="游ゴシック" w:hint="eastAsia"/>
                <w:color w:val="FF0000"/>
                <w:sz w:val="18"/>
                <w:szCs w:val="18"/>
              </w:rPr>
              <w:t>事務局代表</w:t>
            </w:r>
            <w:r w:rsidR="001B2BD1" w:rsidRPr="001B2BD1">
              <w:rPr>
                <w:rFonts w:ascii="游ゴシック" w:eastAsia="游ゴシック" w:hAnsi="游ゴシック" w:hint="eastAsia"/>
                <w:color w:val="FF0000"/>
                <w:sz w:val="18"/>
                <w:szCs w:val="18"/>
              </w:rPr>
              <w:t>，○○研究科事務担当</w:t>
            </w:r>
            <w:r w:rsidRPr="001B2BD1">
              <w:rPr>
                <w:rFonts w:ascii="游ゴシック" w:eastAsia="游ゴシック" w:hAnsi="游ゴシック" w:hint="eastAsia"/>
                <w:color w:val="FF0000"/>
                <w:sz w:val="18"/>
                <w:szCs w:val="18"/>
              </w:rPr>
              <w:t>を指す。</w:t>
            </w:r>
          </w:p>
        </w:tc>
      </w:tr>
      <w:tr w:rsidR="006D1150" w:rsidRPr="005A226A" w14:paraId="44374D3D" w14:textId="77777777" w:rsidTr="005B343E">
        <w:trPr>
          <w:trHeight w:val="1639"/>
          <w:jc w:val="center"/>
        </w:trPr>
        <w:tc>
          <w:tcPr>
            <w:tcW w:w="846" w:type="dxa"/>
            <w:vMerge/>
            <w:vAlign w:val="center"/>
          </w:tcPr>
          <w:p w14:paraId="5B5D308C" w14:textId="77777777" w:rsidR="006D1150" w:rsidRPr="009D7468" w:rsidRDefault="006D1150" w:rsidP="00F63F4A">
            <w:pPr>
              <w:spacing w:line="360" w:lineRule="auto"/>
              <w:jc w:val="center"/>
              <w:rPr>
                <w:rFonts w:ascii="游ゴシック" w:eastAsia="游ゴシック" w:hAnsi="游ゴシック"/>
                <w:b/>
                <w:sz w:val="18"/>
                <w:szCs w:val="18"/>
              </w:rPr>
            </w:pPr>
          </w:p>
        </w:tc>
        <w:tc>
          <w:tcPr>
            <w:tcW w:w="425" w:type="dxa"/>
            <w:vAlign w:val="center"/>
          </w:tcPr>
          <w:p w14:paraId="211C6452" w14:textId="77777777" w:rsidR="006D1150" w:rsidRPr="00BA3CF2" w:rsidRDefault="006D1150" w:rsidP="00F63F4A">
            <w:pPr>
              <w:spacing w:line="360" w:lineRule="auto"/>
              <w:jc w:val="center"/>
              <w:rPr>
                <w:rFonts w:ascii="游ゴシック" w:eastAsia="游ゴシック" w:hAnsi="游ゴシック"/>
                <w:sz w:val="18"/>
                <w:szCs w:val="18"/>
              </w:rPr>
            </w:pPr>
            <w:r w:rsidRPr="00BA3CF2">
              <w:rPr>
                <w:rFonts w:ascii="游ゴシック" w:eastAsia="游ゴシック" w:hAnsi="游ゴシック"/>
                <w:sz w:val="18"/>
                <w:szCs w:val="18"/>
              </w:rPr>
              <w:t>2</w:t>
            </w:r>
          </w:p>
        </w:tc>
        <w:tc>
          <w:tcPr>
            <w:tcW w:w="4253" w:type="dxa"/>
          </w:tcPr>
          <w:p w14:paraId="5941621F" w14:textId="77777777" w:rsidR="006D1150" w:rsidRPr="009A57DA" w:rsidRDefault="006D1150" w:rsidP="00825C44">
            <w:pPr>
              <w:ind w:firstLineChars="100" w:firstLine="180"/>
              <w:rPr>
                <w:rFonts w:ascii="游ゴシック" w:eastAsia="游ゴシック" w:hAnsi="游ゴシック"/>
                <w:sz w:val="18"/>
              </w:rPr>
            </w:pPr>
            <w:r w:rsidRPr="009A57DA">
              <w:rPr>
                <w:rFonts w:ascii="游ゴシック" w:eastAsia="游ゴシック" w:hAnsi="游ゴシック" w:hint="eastAsia"/>
                <w:sz w:val="18"/>
              </w:rPr>
              <w:t>参加者、催事スタッフの氏名及び緊急連絡先を事前に把握し名簿を作成するなど感染発生に備え連絡体制を整備する。</w:t>
            </w:r>
          </w:p>
          <w:p w14:paraId="3C5E3247" w14:textId="77777777" w:rsidR="006D1150" w:rsidRPr="009A57DA" w:rsidRDefault="006D1150" w:rsidP="00825C44">
            <w:pPr>
              <w:ind w:firstLineChars="100" w:firstLine="180"/>
              <w:rPr>
                <w:rFonts w:ascii="游ゴシック" w:eastAsia="游ゴシック" w:hAnsi="游ゴシック"/>
                <w:sz w:val="18"/>
              </w:rPr>
            </w:pPr>
            <w:r w:rsidRPr="009A57DA">
              <w:rPr>
                <w:rFonts w:ascii="游ゴシック" w:eastAsia="游ゴシック" w:hAnsi="游ゴシック" w:hint="eastAsia"/>
                <w:sz w:val="18"/>
              </w:rPr>
              <w:t>また、本情報が必要に応じて保健所等の公的機関へ提供されることを参加者、催事スタッフに事前に周知する。</w:t>
            </w:r>
          </w:p>
        </w:tc>
        <w:tc>
          <w:tcPr>
            <w:tcW w:w="4961" w:type="dxa"/>
          </w:tcPr>
          <w:p w14:paraId="04BBA0AB" w14:textId="669C6C78" w:rsidR="00BA3CF2" w:rsidRPr="001B2BD1" w:rsidRDefault="00A04D4D" w:rsidP="00BA3CF2">
            <w:pPr>
              <w:ind w:firstLineChars="100" w:firstLine="180"/>
              <w:rPr>
                <w:rFonts w:ascii="游ゴシック" w:eastAsia="游ゴシック" w:hAnsi="游ゴシック"/>
                <w:color w:val="FF0000"/>
                <w:sz w:val="18"/>
                <w:szCs w:val="18"/>
              </w:rPr>
            </w:pPr>
            <w:r w:rsidRPr="001B2BD1">
              <w:rPr>
                <w:rFonts w:ascii="游ゴシック" w:eastAsia="游ゴシック" w:hAnsi="游ゴシック" w:hint="eastAsia"/>
                <w:color w:val="FF0000"/>
                <w:sz w:val="18"/>
                <w:szCs w:val="18"/>
              </w:rPr>
              <w:t>参加者の氏名，住所等については，すべて</w:t>
            </w:r>
            <w:r w:rsidR="001B2BD1" w:rsidRPr="001B2BD1">
              <w:rPr>
                <w:rFonts w:ascii="游ゴシック" w:eastAsia="游ゴシック" w:hAnsi="游ゴシック" w:hint="eastAsia"/>
                <w:color w:val="FF0000"/>
                <w:sz w:val="18"/>
                <w:szCs w:val="18"/>
              </w:rPr>
              <w:t>○○</w:t>
            </w:r>
            <w:r w:rsidR="00E836C8" w:rsidRPr="001B2BD1">
              <w:rPr>
                <w:rFonts w:ascii="游ゴシック" w:eastAsia="游ゴシック" w:hAnsi="游ゴシック" w:hint="eastAsia"/>
                <w:color w:val="FF0000"/>
                <w:sz w:val="18"/>
                <w:szCs w:val="18"/>
              </w:rPr>
              <w:t>研究会</w:t>
            </w:r>
            <w:r w:rsidR="001B2BD1" w:rsidRPr="001B2BD1">
              <w:rPr>
                <w:rFonts w:ascii="游ゴシック" w:eastAsia="游ゴシック" w:hAnsi="游ゴシック" w:hint="eastAsia"/>
                <w:color w:val="FF0000"/>
                <w:sz w:val="18"/>
                <w:szCs w:val="18"/>
              </w:rPr>
              <w:t>構成員</w:t>
            </w:r>
            <w:r w:rsidRPr="001B2BD1">
              <w:rPr>
                <w:rFonts w:ascii="游ゴシック" w:eastAsia="游ゴシック" w:hAnsi="游ゴシック" w:hint="eastAsia"/>
                <w:color w:val="FF0000"/>
                <w:sz w:val="18"/>
                <w:szCs w:val="18"/>
              </w:rPr>
              <w:t>であり，</w:t>
            </w:r>
            <w:r w:rsidR="001B2BD1" w:rsidRPr="001B2BD1">
              <w:rPr>
                <w:rFonts w:ascii="游ゴシック" w:eastAsia="游ゴシック" w:hAnsi="游ゴシック" w:hint="eastAsia"/>
                <w:color w:val="FF0000"/>
                <w:sz w:val="18"/>
                <w:szCs w:val="18"/>
              </w:rPr>
              <w:t>○○</w:t>
            </w:r>
            <w:r w:rsidR="00E836C8" w:rsidRPr="001B2BD1">
              <w:rPr>
                <w:rFonts w:ascii="游ゴシック" w:eastAsia="游ゴシック" w:hAnsi="游ゴシック" w:hint="eastAsia"/>
                <w:color w:val="FF0000"/>
                <w:sz w:val="18"/>
                <w:szCs w:val="18"/>
              </w:rPr>
              <w:t>研究会</w:t>
            </w:r>
            <w:r w:rsidRPr="001B2BD1">
              <w:rPr>
                <w:rFonts w:ascii="游ゴシック" w:eastAsia="游ゴシック" w:hAnsi="游ゴシック" w:hint="eastAsia"/>
                <w:color w:val="FF0000"/>
                <w:sz w:val="18"/>
                <w:szCs w:val="18"/>
              </w:rPr>
              <w:t>事務局が把握済。</w:t>
            </w:r>
          </w:p>
          <w:p w14:paraId="2D0F6F8D" w14:textId="2212D42E" w:rsidR="006D1150" w:rsidRPr="001B2BD1" w:rsidRDefault="00BA3CF2" w:rsidP="00845EC7">
            <w:pPr>
              <w:ind w:firstLineChars="100" w:firstLine="180"/>
              <w:rPr>
                <w:rFonts w:ascii="游ゴシック" w:eastAsia="游ゴシック" w:hAnsi="游ゴシック"/>
                <w:color w:val="FF0000"/>
                <w:sz w:val="18"/>
                <w:szCs w:val="18"/>
              </w:rPr>
            </w:pPr>
            <w:r w:rsidRPr="001B2BD1">
              <w:rPr>
                <w:rFonts w:ascii="游ゴシック" w:eastAsia="游ゴシック" w:hAnsi="游ゴシック" w:hint="eastAsia"/>
                <w:color w:val="FF0000"/>
                <w:sz w:val="18"/>
                <w:szCs w:val="18"/>
              </w:rPr>
              <w:t>また、本情報が必要に応じて保健所等の公的機関へ提供される</w:t>
            </w:r>
            <w:r w:rsidR="00523592" w:rsidRPr="001B2BD1">
              <w:rPr>
                <w:rFonts w:ascii="游ゴシック" w:eastAsia="游ゴシック" w:hAnsi="游ゴシック" w:hint="eastAsia"/>
                <w:color w:val="FF0000"/>
                <w:sz w:val="18"/>
                <w:szCs w:val="18"/>
              </w:rPr>
              <w:t>場合がある</w:t>
            </w:r>
            <w:r w:rsidRPr="001B2BD1">
              <w:rPr>
                <w:rFonts w:ascii="游ゴシック" w:eastAsia="游ゴシック" w:hAnsi="游ゴシック" w:hint="eastAsia"/>
                <w:color w:val="FF0000"/>
                <w:sz w:val="18"/>
                <w:szCs w:val="18"/>
              </w:rPr>
              <w:t>こと</w:t>
            </w:r>
            <w:r w:rsidR="003B0BE1" w:rsidRPr="001B2BD1">
              <w:rPr>
                <w:rFonts w:ascii="游ゴシック" w:eastAsia="游ゴシック" w:hAnsi="游ゴシック" w:hint="eastAsia"/>
                <w:color w:val="FF0000"/>
                <w:sz w:val="18"/>
                <w:szCs w:val="18"/>
              </w:rPr>
              <w:t>について</w:t>
            </w:r>
            <w:r w:rsidR="00A04D4D" w:rsidRPr="001B2BD1">
              <w:rPr>
                <w:rFonts w:ascii="游ゴシック" w:eastAsia="游ゴシック" w:hAnsi="游ゴシック" w:hint="eastAsia"/>
                <w:color w:val="FF0000"/>
                <w:sz w:val="18"/>
                <w:szCs w:val="18"/>
              </w:rPr>
              <w:t>運営スタッフを含めた参加者</w:t>
            </w:r>
            <w:r w:rsidR="003B0BE1" w:rsidRPr="001B2BD1">
              <w:rPr>
                <w:rFonts w:ascii="游ゴシック" w:eastAsia="游ゴシック" w:hAnsi="游ゴシック" w:hint="eastAsia"/>
                <w:color w:val="FF0000"/>
                <w:sz w:val="18"/>
                <w:szCs w:val="18"/>
              </w:rPr>
              <w:t>へ</w:t>
            </w:r>
            <w:r w:rsidR="00CA49FE" w:rsidRPr="001B2BD1">
              <w:rPr>
                <w:rFonts w:ascii="游ゴシック" w:eastAsia="游ゴシック" w:hAnsi="游ゴシック" w:hint="eastAsia"/>
                <w:color w:val="FF0000"/>
                <w:sz w:val="18"/>
                <w:szCs w:val="18"/>
              </w:rPr>
              <w:t>事前に周知する</w:t>
            </w:r>
            <w:r w:rsidRPr="001B2BD1">
              <w:rPr>
                <w:rFonts w:ascii="游ゴシック" w:eastAsia="游ゴシック" w:hAnsi="游ゴシック" w:hint="eastAsia"/>
                <w:color w:val="FF0000"/>
                <w:sz w:val="18"/>
                <w:szCs w:val="18"/>
              </w:rPr>
              <w:t>。</w:t>
            </w:r>
          </w:p>
        </w:tc>
      </w:tr>
      <w:tr w:rsidR="006D1150" w:rsidRPr="00996BBB" w14:paraId="4912661C" w14:textId="77777777" w:rsidTr="005B343E">
        <w:trPr>
          <w:trHeight w:val="968"/>
          <w:jc w:val="center"/>
        </w:trPr>
        <w:tc>
          <w:tcPr>
            <w:tcW w:w="846" w:type="dxa"/>
            <w:vMerge/>
            <w:vAlign w:val="center"/>
          </w:tcPr>
          <w:p w14:paraId="189AEEE9" w14:textId="77777777" w:rsidR="006D1150" w:rsidRPr="009D7468" w:rsidRDefault="006D1150" w:rsidP="00F63F4A">
            <w:pPr>
              <w:spacing w:line="360" w:lineRule="auto"/>
              <w:rPr>
                <w:rFonts w:ascii="游ゴシック" w:eastAsia="游ゴシック" w:hAnsi="游ゴシック"/>
                <w:b/>
                <w:sz w:val="18"/>
                <w:szCs w:val="18"/>
              </w:rPr>
            </w:pPr>
          </w:p>
        </w:tc>
        <w:tc>
          <w:tcPr>
            <w:tcW w:w="425" w:type="dxa"/>
            <w:vAlign w:val="center"/>
          </w:tcPr>
          <w:p w14:paraId="0ACC1AA5" w14:textId="77777777" w:rsidR="006D1150" w:rsidRPr="00BA3CF2" w:rsidRDefault="006D1150" w:rsidP="00F63F4A">
            <w:pPr>
              <w:spacing w:line="360" w:lineRule="auto"/>
              <w:jc w:val="center"/>
              <w:rPr>
                <w:rFonts w:ascii="游ゴシック" w:eastAsia="游ゴシック" w:hAnsi="游ゴシック"/>
                <w:sz w:val="18"/>
                <w:szCs w:val="18"/>
              </w:rPr>
            </w:pPr>
            <w:r w:rsidRPr="00BA3CF2">
              <w:rPr>
                <w:rFonts w:ascii="游ゴシック" w:eastAsia="游ゴシック" w:hAnsi="游ゴシック"/>
                <w:sz w:val="18"/>
                <w:szCs w:val="18"/>
              </w:rPr>
              <w:t>3</w:t>
            </w:r>
          </w:p>
        </w:tc>
        <w:tc>
          <w:tcPr>
            <w:tcW w:w="4253" w:type="dxa"/>
          </w:tcPr>
          <w:p w14:paraId="5326CFAE" w14:textId="77777777" w:rsidR="006D1150" w:rsidRPr="009A57DA" w:rsidRDefault="006D1150" w:rsidP="00865C80">
            <w:pPr>
              <w:ind w:firstLineChars="100" w:firstLine="180"/>
              <w:rPr>
                <w:rFonts w:ascii="游ゴシック" w:eastAsia="游ゴシック" w:hAnsi="游ゴシック"/>
                <w:sz w:val="18"/>
              </w:rPr>
            </w:pPr>
            <w:r w:rsidRPr="009A57DA">
              <w:rPr>
                <w:rFonts w:ascii="游ゴシック" w:eastAsia="游ゴシック" w:hAnsi="游ゴシック" w:hint="eastAsia"/>
                <w:sz w:val="18"/>
              </w:rPr>
              <w:t>催事後2週間以内に感染が疑われる症状が出た場合の対処方法を決めておくとともに、参加者、催事スタッフへ事前に周知する。</w:t>
            </w:r>
          </w:p>
        </w:tc>
        <w:tc>
          <w:tcPr>
            <w:tcW w:w="4961" w:type="dxa"/>
          </w:tcPr>
          <w:p w14:paraId="12FA38B4" w14:textId="72D9B09E" w:rsidR="00996BBB" w:rsidRPr="001B2BD1" w:rsidRDefault="00845EC7" w:rsidP="00865C80">
            <w:pPr>
              <w:ind w:firstLineChars="100" w:firstLine="180"/>
              <w:rPr>
                <w:rFonts w:ascii="游ゴシック" w:eastAsia="游ゴシック" w:hAnsi="游ゴシック"/>
                <w:color w:val="FF0000"/>
                <w:sz w:val="18"/>
                <w:szCs w:val="18"/>
              </w:rPr>
            </w:pPr>
            <w:r w:rsidRPr="001B2BD1">
              <w:rPr>
                <w:rFonts w:ascii="游ゴシック" w:eastAsia="游ゴシック" w:hAnsi="游ゴシック" w:hint="eastAsia"/>
                <w:color w:val="FF0000"/>
                <w:sz w:val="18"/>
                <w:szCs w:val="18"/>
              </w:rPr>
              <w:t>催事</w:t>
            </w:r>
            <w:r w:rsidR="00BA3CF2" w:rsidRPr="001B2BD1">
              <w:rPr>
                <w:rFonts w:ascii="游ゴシック" w:eastAsia="游ゴシック" w:hAnsi="游ゴシック" w:hint="eastAsia"/>
                <w:color w:val="FF0000"/>
                <w:sz w:val="18"/>
                <w:szCs w:val="18"/>
              </w:rPr>
              <w:t>後2週間以内に</w:t>
            </w:r>
            <w:r w:rsidR="00A04D4D" w:rsidRPr="001B2BD1">
              <w:rPr>
                <w:rFonts w:ascii="游ゴシック" w:eastAsia="游ゴシック" w:hAnsi="游ゴシック" w:hint="eastAsia"/>
                <w:color w:val="FF0000"/>
                <w:sz w:val="18"/>
                <w:szCs w:val="18"/>
              </w:rPr>
              <w:t>運営スタッフを含めた参加者</w:t>
            </w:r>
            <w:r w:rsidR="00DA058D" w:rsidRPr="001B2BD1">
              <w:rPr>
                <w:rFonts w:ascii="游ゴシック" w:eastAsia="游ゴシック" w:hAnsi="游ゴシック" w:hint="eastAsia"/>
                <w:color w:val="FF0000"/>
                <w:sz w:val="18"/>
                <w:szCs w:val="18"/>
              </w:rPr>
              <w:t>に</w:t>
            </w:r>
            <w:r w:rsidR="00BA3CF2" w:rsidRPr="001B2BD1">
              <w:rPr>
                <w:rFonts w:ascii="游ゴシック" w:eastAsia="游ゴシック" w:hAnsi="游ゴシック" w:hint="eastAsia"/>
                <w:color w:val="FF0000"/>
                <w:sz w:val="18"/>
                <w:szCs w:val="18"/>
              </w:rPr>
              <w:t>感染が疑われる症状が出た場合は、</w:t>
            </w:r>
            <w:r w:rsidR="001B2BD1" w:rsidRPr="001B2BD1">
              <w:rPr>
                <w:rFonts w:ascii="游ゴシック" w:eastAsia="游ゴシック" w:hAnsi="游ゴシック" w:hint="eastAsia"/>
                <w:color w:val="FF0000"/>
                <w:sz w:val="18"/>
                <w:szCs w:val="18"/>
              </w:rPr>
              <w:t>○○</w:t>
            </w:r>
            <w:r w:rsidR="00E836C8" w:rsidRPr="001B2BD1">
              <w:rPr>
                <w:rFonts w:ascii="游ゴシック" w:eastAsia="游ゴシック" w:hAnsi="游ゴシック" w:hint="eastAsia"/>
                <w:color w:val="FF0000"/>
                <w:sz w:val="18"/>
                <w:szCs w:val="18"/>
              </w:rPr>
              <w:t>研究会</w:t>
            </w:r>
            <w:r w:rsidR="00A04D4D" w:rsidRPr="001B2BD1">
              <w:rPr>
                <w:rFonts w:ascii="游ゴシック" w:eastAsia="游ゴシック" w:hAnsi="游ゴシック" w:hint="eastAsia"/>
                <w:color w:val="FF0000"/>
                <w:sz w:val="18"/>
                <w:szCs w:val="18"/>
              </w:rPr>
              <w:t>事務局</w:t>
            </w:r>
            <w:r w:rsidR="00DA058D" w:rsidRPr="001B2BD1">
              <w:rPr>
                <w:rFonts w:ascii="游ゴシック" w:eastAsia="游ゴシック" w:hAnsi="游ゴシック" w:hint="eastAsia"/>
                <w:color w:val="FF0000"/>
                <w:sz w:val="18"/>
                <w:szCs w:val="18"/>
              </w:rPr>
              <w:t>へ</w:t>
            </w:r>
            <w:r w:rsidR="00996BBB" w:rsidRPr="001B2BD1">
              <w:rPr>
                <w:rFonts w:ascii="游ゴシック" w:eastAsia="游ゴシック" w:hAnsi="游ゴシック" w:hint="eastAsia"/>
                <w:color w:val="FF0000"/>
                <w:sz w:val="18"/>
                <w:szCs w:val="18"/>
              </w:rPr>
              <w:t>連絡</w:t>
            </w:r>
            <w:r w:rsidR="00DA058D" w:rsidRPr="001B2BD1">
              <w:rPr>
                <w:rFonts w:ascii="游ゴシック" w:eastAsia="游ゴシック" w:hAnsi="游ゴシック" w:hint="eastAsia"/>
                <w:color w:val="FF0000"/>
                <w:sz w:val="18"/>
                <w:szCs w:val="18"/>
              </w:rPr>
              <w:t>をもらうことに</w:t>
            </w:r>
            <w:r w:rsidR="00996BBB" w:rsidRPr="001B2BD1">
              <w:rPr>
                <w:rFonts w:ascii="游ゴシック" w:eastAsia="游ゴシック" w:hAnsi="游ゴシック" w:hint="eastAsia"/>
                <w:color w:val="FF0000"/>
                <w:sz w:val="18"/>
                <w:szCs w:val="18"/>
              </w:rPr>
              <w:t>し、感染状況が把握できるようにします。</w:t>
            </w:r>
          </w:p>
          <w:p w14:paraId="245E19D9" w14:textId="2B06C1C2" w:rsidR="006D1150" w:rsidRPr="001B2BD1" w:rsidRDefault="00996BBB" w:rsidP="00865C80">
            <w:pPr>
              <w:ind w:firstLineChars="100" w:firstLine="180"/>
              <w:rPr>
                <w:rFonts w:ascii="游ゴシック" w:eastAsia="游ゴシック" w:hAnsi="游ゴシック"/>
                <w:color w:val="FF0000"/>
                <w:sz w:val="18"/>
                <w:szCs w:val="18"/>
              </w:rPr>
            </w:pPr>
            <w:r w:rsidRPr="001B2BD1">
              <w:rPr>
                <w:rFonts w:ascii="游ゴシック" w:eastAsia="游ゴシック" w:hAnsi="游ゴシック" w:hint="eastAsia"/>
                <w:color w:val="FF0000"/>
                <w:sz w:val="18"/>
                <w:szCs w:val="18"/>
              </w:rPr>
              <w:t>また、感染が判明した場合は、速やかに</w:t>
            </w:r>
            <w:r w:rsidR="001B2BD1" w:rsidRPr="001B2BD1">
              <w:rPr>
                <w:rFonts w:ascii="游ゴシック" w:eastAsia="游ゴシック" w:hAnsi="游ゴシック" w:hint="eastAsia"/>
                <w:color w:val="FF0000"/>
                <w:sz w:val="18"/>
                <w:szCs w:val="18"/>
              </w:rPr>
              <w:t>東北</w:t>
            </w:r>
            <w:r w:rsidRPr="001B2BD1">
              <w:rPr>
                <w:rFonts w:ascii="游ゴシック" w:eastAsia="游ゴシック" w:hAnsi="游ゴシック" w:hint="eastAsia"/>
                <w:color w:val="FF0000"/>
                <w:sz w:val="18"/>
                <w:szCs w:val="18"/>
              </w:rPr>
              <w:t>大学様に連絡し、事後対応についてご相談させていただきます。</w:t>
            </w:r>
          </w:p>
        </w:tc>
      </w:tr>
      <w:tr w:rsidR="006D1150" w:rsidRPr="005A226A" w14:paraId="2AFE0D2D" w14:textId="77777777" w:rsidTr="005B343E">
        <w:trPr>
          <w:trHeight w:val="666"/>
          <w:jc w:val="center"/>
        </w:trPr>
        <w:tc>
          <w:tcPr>
            <w:tcW w:w="846" w:type="dxa"/>
            <w:vMerge/>
            <w:vAlign w:val="center"/>
          </w:tcPr>
          <w:p w14:paraId="61E41690" w14:textId="77777777" w:rsidR="006D1150" w:rsidRPr="009D7468" w:rsidRDefault="006D1150" w:rsidP="00F63F4A">
            <w:pPr>
              <w:spacing w:line="360" w:lineRule="auto"/>
              <w:rPr>
                <w:rFonts w:ascii="游ゴシック" w:eastAsia="游ゴシック" w:hAnsi="游ゴシック"/>
                <w:b/>
                <w:sz w:val="18"/>
                <w:szCs w:val="18"/>
              </w:rPr>
            </w:pPr>
          </w:p>
        </w:tc>
        <w:tc>
          <w:tcPr>
            <w:tcW w:w="425" w:type="dxa"/>
            <w:vAlign w:val="center"/>
          </w:tcPr>
          <w:p w14:paraId="06427CB7" w14:textId="77777777" w:rsidR="006D1150" w:rsidRPr="00BA3CF2" w:rsidRDefault="006D1150" w:rsidP="00F63F4A">
            <w:pPr>
              <w:spacing w:line="360" w:lineRule="auto"/>
              <w:jc w:val="center"/>
              <w:rPr>
                <w:rFonts w:ascii="游ゴシック" w:eastAsia="游ゴシック" w:hAnsi="游ゴシック"/>
                <w:sz w:val="18"/>
                <w:szCs w:val="18"/>
              </w:rPr>
            </w:pPr>
            <w:r w:rsidRPr="00BA3CF2">
              <w:rPr>
                <w:rFonts w:ascii="游ゴシック" w:eastAsia="游ゴシック" w:hAnsi="游ゴシック" w:hint="eastAsia"/>
                <w:sz w:val="18"/>
                <w:szCs w:val="18"/>
              </w:rPr>
              <w:t>4</w:t>
            </w:r>
          </w:p>
        </w:tc>
        <w:tc>
          <w:tcPr>
            <w:tcW w:w="4253" w:type="dxa"/>
          </w:tcPr>
          <w:p w14:paraId="3FB72942" w14:textId="77777777" w:rsidR="006D1150" w:rsidRPr="009A57DA" w:rsidRDefault="006D1150" w:rsidP="00F63F4A">
            <w:pPr>
              <w:ind w:firstLineChars="100" w:firstLine="180"/>
              <w:rPr>
                <w:rFonts w:ascii="游ゴシック" w:eastAsia="游ゴシック" w:hAnsi="游ゴシック"/>
                <w:sz w:val="18"/>
              </w:rPr>
            </w:pPr>
            <w:r w:rsidRPr="009A57DA">
              <w:rPr>
                <w:rFonts w:ascii="游ゴシック" w:eastAsia="游ゴシック" w:hAnsi="游ゴシック" w:hint="eastAsia"/>
                <w:sz w:val="18"/>
              </w:rPr>
              <w:t>本ガイドラインを踏まえて策定した感染防止策について、催事スタッフ全員に周知する。</w:t>
            </w:r>
          </w:p>
        </w:tc>
        <w:tc>
          <w:tcPr>
            <w:tcW w:w="4961" w:type="dxa"/>
          </w:tcPr>
          <w:p w14:paraId="70B6AC54" w14:textId="005A9EAA" w:rsidR="006D1150" w:rsidRPr="001B2BD1" w:rsidRDefault="00CA49FE" w:rsidP="00F63F4A">
            <w:pPr>
              <w:ind w:firstLineChars="100" w:firstLine="180"/>
              <w:rPr>
                <w:rFonts w:ascii="游ゴシック" w:eastAsia="游ゴシック" w:hAnsi="游ゴシック"/>
                <w:color w:val="FF0000"/>
                <w:sz w:val="18"/>
                <w:szCs w:val="18"/>
              </w:rPr>
            </w:pPr>
            <w:r w:rsidRPr="001B2BD1">
              <w:rPr>
                <w:rFonts w:ascii="游ゴシック" w:eastAsia="游ゴシック" w:hAnsi="游ゴシック" w:hint="eastAsia"/>
                <w:color w:val="FF0000"/>
                <w:sz w:val="18"/>
              </w:rPr>
              <w:t>本ガイドラインを踏まえて策定した感染防止策について、</w:t>
            </w:r>
            <w:r w:rsidR="00A04D4D" w:rsidRPr="001B2BD1">
              <w:rPr>
                <w:rFonts w:ascii="游ゴシック" w:eastAsia="游ゴシック" w:hAnsi="游ゴシック" w:hint="eastAsia"/>
                <w:color w:val="FF0000"/>
                <w:sz w:val="18"/>
              </w:rPr>
              <w:t>運営スタッフを含めた参加者</w:t>
            </w:r>
            <w:r w:rsidR="00996BBB" w:rsidRPr="001B2BD1">
              <w:rPr>
                <w:rFonts w:ascii="游ゴシック" w:eastAsia="游ゴシック" w:hAnsi="游ゴシック" w:hint="eastAsia"/>
                <w:color w:val="FF0000"/>
                <w:sz w:val="18"/>
              </w:rPr>
              <w:t>全員に周知します。</w:t>
            </w:r>
          </w:p>
        </w:tc>
      </w:tr>
      <w:tr w:rsidR="006D1150" w:rsidRPr="005A226A" w14:paraId="4A73E9A4" w14:textId="77777777" w:rsidTr="005B343E">
        <w:trPr>
          <w:trHeight w:val="683"/>
          <w:jc w:val="center"/>
        </w:trPr>
        <w:tc>
          <w:tcPr>
            <w:tcW w:w="846" w:type="dxa"/>
            <w:vMerge/>
            <w:vAlign w:val="center"/>
          </w:tcPr>
          <w:p w14:paraId="6F4C3828" w14:textId="77777777" w:rsidR="006D1150" w:rsidRPr="009D7468" w:rsidRDefault="006D1150" w:rsidP="00F63F4A">
            <w:pPr>
              <w:spacing w:line="360" w:lineRule="auto"/>
              <w:rPr>
                <w:rFonts w:ascii="游ゴシック" w:eastAsia="游ゴシック" w:hAnsi="游ゴシック"/>
                <w:b/>
                <w:sz w:val="18"/>
                <w:szCs w:val="18"/>
              </w:rPr>
            </w:pPr>
          </w:p>
        </w:tc>
        <w:tc>
          <w:tcPr>
            <w:tcW w:w="425" w:type="dxa"/>
            <w:vAlign w:val="center"/>
          </w:tcPr>
          <w:p w14:paraId="5A135B4E" w14:textId="77777777" w:rsidR="006D1150" w:rsidRPr="00BA3CF2" w:rsidRDefault="006D1150" w:rsidP="00F63F4A">
            <w:pPr>
              <w:spacing w:line="360" w:lineRule="auto"/>
              <w:jc w:val="center"/>
              <w:rPr>
                <w:rFonts w:ascii="游ゴシック" w:eastAsia="游ゴシック" w:hAnsi="游ゴシック"/>
                <w:sz w:val="18"/>
                <w:szCs w:val="18"/>
              </w:rPr>
            </w:pPr>
            <w:r w:rsidRPr="00BA3CF2">
              <w:rPr>
                <w:rFonts w:ascii="游ゴシック" w:eastAsia="游ゴシック" w:hAnsi="游ゴシック" w:hint="eastAsia"/>
                <w:sz w:val="18"/>
                <w:szCs w:val="18"/>
              </w:rPr>
              <w:t>5</w:t>
            </w:r>
          </w:p>
        </w:tc>
        <w:tc>
          <w:tcPr>
            <w:tcW w:w="4253" w:type="dxa"/>
          </w:tcPr>
          <w:p w14:paraId="33A29415" w14:textId="77777777" w:rsidR="006D1150" w:rsidRPr="009A57DA" w:rsidRDefault="006D1150" w:rsidP="00F92F99">
            <w:pPr>
              <w:ind w:firstLineChars="100" w:firstLine="180"/>
              <w:rPr>
                <w:rFonts w:ascii="游ゴシック" w:eastAsia="游ゴシック" w:hAnsi="游ゴシック"/>
                <w:sz w:val="18"/>
              </w:rPr>
            </w:pPr>
            <w:r w:rsidRPr="009A57DA">
              <w:rPr>
                <w:rFonts w:ascii="游ゴシック" w:eastAsia="游ゴシック" w:hAnsi="游ゴシック" w:hint="eastAsia"/>
                <w:sz w:val="18"/>
              </w:rPr>
              <w:t>会場の換気設備（窓、機械換気設備等）が正常に動作することを確認する。</w:t>
            </w:r>
          </w:p>
        </w:tc>
        <w:tc>
          <w:tcPr>
            <w:tcW w:w="4961" w:type="dxa"/>
          </w:tcPr>
          <w:p w14:paraId="7F17ADCF" w14:textId="60ECBB46" w:rsidR="006D1150" w:rsidRPr="001B2BD1" w:rsidRDefault="00996BBB" w:rsidP="00F92F99">
            <w:pPr>
              <w:ind w:firstLineChars="100" w:firstLine="180"/>
              <w:rPr>
                <w:rFonts w:ascii="游ゴシック" w:eastAsia="游ゴシック" w:hAnsi="游ゴシック"/>
                <w:color w:val="FF0000"/>
                <w:sz w:val="18"/>
                <w:szCs w:val="18"/>
              </w:rPr>
            </w:pPr>
            <w:r w:rsidRPr="001B2BD1">
              <w:rPr>
                <w:rFonts w:ascii="游ゴシック" w:eastAsia="游ゴシック" w:hAnsi="游ゴシック" w:hint="eastAsia"/>
                <w:color w:val="FF0000"/>
                <w:sz w:val="18"/>
                <w:szCs w:val="18"/>
              </w:rPr>
              <w:t>事前に会場の下見を行い、会場の</w:t>
            </w:r>
            <w:r w:rsidR="00A04D4D" w:rsidRPr="001B2BD1">
              <w:rPr>
                <w:rFonts w:ascii="游ゴシック" w:eastAsia="游ゴシック" w:hAnsi="游ゴシック" w:hint="eastAsia"/>
                <w:color w:val="FF0000"/>
                <w:sz w:val="18"/>
                <w:szCs w:val="18"/>
              </w:rPr>
              <w:t>窓の開閉</w:t>
            </w:r>
            <w:r w:rsidRPr="001B2BD1">
              <w:rPr>
                <w:rFonts w:ascii="游ゴシック" w:eastAsia="游ゴシック" w:hAnsi="游ゴシック" w:hint="eastAsia"/>
                <w:color w:val="FF0000"/>
                <w:sz w:val="18"/>
                <w:szCs w:val="18"/>
              </w:rPr>
              <w:t>が正常に動作することを確認します。</w:t>
            </w:r>
          </w:p>
        </w:tc>
      </w:tr>
      <w:tr w:rsidR="006D1150" w:rsidRPr="005A226A" w14:paraId="258289B2" w14:textId="77777777" w:rsidTr="005B343E">
        <w:trPr>
          <w:jc w:val="center"/>
        </w:trPr>
        <w:tc>
          <w:tcPr>
            <w:tcW w:w="846" w:type="dxa"/>
            <w:vMerge/>
            <w:vAlign w:val="center"/>
          </w:tcPr>
          <w:p w14:paraId="5BD713C4" w14:textId="77777777" w:rsidR="006D1150" w:rsidRPr="009D7468" w:rsidRDefault="006D1150" w:rsidP="00F63F4A">
            <w:pPr>
              <w:spacing w:line="360" w:lineRule="auto"/>
              <w:rPr>
                <w:rFonts w:ascii="游ゴシック" w:eastAsia="游ゴシック" w:hAnsi="游ゴシック"/>
                <w:b/>
                <w:sz w:val="18"/>
                <w:szCs w:val="18"/>
              </w:rPr>
            </w:pPr>
          </w:p>
        </w:tc>
        <w:tc>
          <w:tcPr>
            <w:tcW w:w="425" w:type="dxa"/>
            <w:vAlign w:val="center"/>
          </w:tcPr>
          <w:p w14:paraId="651E2237" w14:textId="77777777" w:rsidR="006D1150" w:rsidRPr="00BA3CF2" w:rsidRDefault="006D1150" w:rsidP="00F63F4A">
            <w:pPr>
              <w:spacing w:line="360" w:lineRule="auto"/>
              <w:jc w:val="center"/>
              <w:rPr>
                <w:rFonts w:ascii="游ゴシック" w:eastAsia="游ゴシック" w:hAnsi="游ゴシック"/>
                <w:sz w:val="18"/>
                <w:szCs w:val="18"/>
              </w:rPr>
            </w:pPr>
            <w:r w:rsidRPr="00BA3CF2">
              <w:rPr>
                <w:rFonts w:ascii="游ゴシック" w:eastAsia="游ゴシック" w:hAnsi="游ゴシック"/>
                <w:sz w:val="18"/>
                <w:szCs w:val="18"/>
              </w:rPr>
              <w:t>6</w:t>
            </w:r>
          </w:p>
        </w:tc>
        <w:tc>
          <w:tcPr>
            <w:tcW w:w="4253" w:type="dxa"/>
          </w:tcPr>
          <w:p w14:paraId="501373EB" w14:textId="77777777" w:rsidR="006D1150" w:rsidRPr="009A57DA" w:rsidRDefault="006D1150" w:rsidP="00F63F4A">
            <w:pPr>
              <w:ind w:firstLineChars="100" w:firstLine="180"/>
              <w:rPr>
                <w:rFonts w:ascii="游ゴシック" w:eastAsia="游ゴシック" w:hAnsi="游ゴシック"/>
                <w:sz w:val="18"/>
              </w:rPr>
            </w:pPr>
            <w:r w:rsidRPr="009A57DA">
              <w:rPr>
                <w:rFonts w:ascii="游ゴシック" w:eastAsia="游ゴシック" w:hAnsi="游ゴシック" w:hint="eastAsia"/>
                <w:sz w:val="18"/>
              </w:rPr>
              <w:t>施設管理者と充分な調整を行った上で催事当日の対策実施のための準備を遺漏なく行う。</w:t>
            </w:r>
          </w:p>
        </w:tc>
        <w:tc>
          <w:tcPr>
            <w:tcW w:w="4961" w:type="dxa"/>
          </w:tcPr>
          <w:p w14:paraId="1552D358" w14:textId="77777777" w:rsidR="006D1150" w:rsidRPr="001B2BD1" w:rsidRDefault="00DA058D" w:rsidP="00DA058D">
            <w:pPr>
              <w:ind w:firstLineChars="100" w:firstLine="180"/>
              <w:rPr>
                <w:rFonts w:ascii="游ゴシック" w:eastAsia="游ゴシック" w:hAnsi="游ゴシック"/>
                <w:color w:val="FF0000"/>
                <w:sz w:val="18"/>
                <w:szCs w:val="18"/>
              </w:rPr>
            </w:pPr>
            <w:r w:rsidRPr="001B2BD1">
              <w:rPr>
                <w:rFonts w:ascii="游ゴシック" w:eastAsia="游ゴシック" w:hAnsi="游ゴシック" w:hint="eastAsia"/>
                <w:color w:val="FF0000"/>
                <w:sz w:val="18"/>
              </w:rPr>
              <w:t>貴学施設管理者と充分な調整の上準備を行い、確認を受けることとします</w:t>
            </w:r>
            <w:r w:rsidR="00996BBB" w:rsidRPr="001B2BD1">
              <w:rPr>
                <w:rFonts w:ascii="游ゴシック" w:eastAsia="游ゴシック" w:hAnsi="游ゴシック" w:hint="eastAsia"/>
                <w:color w:val="FF0000"/>
                <w:sz w:val="18"/>
              </w:rPr>
              <w:t>。</w:t>
            </w:r>
          </w:p>
        </w:tc>
      </w:tr>
      <w:tr w:rsidR="00E06E6A" w:rsidRPr="005A226A" w14:paraId="25F50C25" w14:textId="77777777" w:rsidTr="005B343E">
        <w:trPr>
          <w:jc w:val="center"/>
        </w:trPr>
        <w:tc>
          <w:tcPr>
            <w:tcW w:w="846" w:type="dxa"/>
            <w:vMerge w:val="restart"/>
            <w:vAlign w:val="center"/>
          </w:tcPr>
          <w:p w14:paraId="1BE94A62" w14:textId="77777777" w:rsidR="00E06E6A" w:rsidRPr="009D7468" w:rsidRDefault="00E06E6A" w:rsidP="00F63F4A">
            <w:pPr>
              <w:spacing w:line="360" w:lineRule="auto"/>
              <w:jc w:val="center"/>
              <w:rPr>
                <w:rFonts w:ascii="游ゴシック" w:eastAsia="游ゴシック" w:hAnsi="游ゴシック"/>
                <w:b/>
                <w:sz w:val="18"/>
                <w:szCs w:val="18"/>
              </w:rPr>
            </w:pPr>
            <w:r w:rsidRPr="009D7468">
              <w:rPr>
                <w:rFonts w:ascii="游ゴシック" w:eastAsia="游ゴシック" w:hAnsi="游ゴシック" w:hint="eastAsia"/>
                <w:b/>
                <w:sz w:val="18"/>
                <w:szCs w:val="18"/>
              </w:rPr>
              <w:t>催事</w:t>
            </w:r>
          </w:p>
          <w:p w14:paraId="5FD74779" w14:textId="77777777" w:rsidR="00E06E6A" w:rsidRPr="009D7468" w:rsidRDefault="00E06E6A" w:rsidP="00F63F4A">
            <w:pPr>
              <w:spacing w:line="360" w:lineRule="auto"/>
              <w:jc w:val="center"/>
              <w:rPr>
                <w:rFonts w:ascii="游ゴシック" w:eastAsia="游ゴシック" w:hAnsi="游ゴシック"/>
                <w:b/>
                <w:sz w:val="18"/>
                <w:szCs w:val="18"/>
              </w:rPr>
            </w:pPr>
            <w:r w:rsidRPr="009D7468">
              <w:rPr>
                <w:rFonts w:ascii="游ゴシック" w:eastAsia="游ゴシック" w:hAnsi="游ゴシック" w:hint="eastAsia"/>
                <w:b/>
                <w:sz w:val="18"/>
                <w:szCs w:val="18"/>
              </w:rPr>
              <w:t>当日</w:t>
            </w:r>
          </w:p>
        </w:tc>
        <w:tc>
          <w:tcPr>
            <w:tcW w:w="425" w:type="dxa"/>
            <w:vAlign w:val="center"/>
          </w:tcPr>
          <w:p w14:paraId="60DDDDCC" w14:textId="77777777" w:rsidR="00E06E6A" w:rsidRPr="00BA3CF2" w:rsidRDefault="00E06E6A" w:rsidP="00F63F4A">
            <w:pPr>
              <w:spacing w:line="360" w:lineRule="auto"/>
              <w:jc w:val="center"/>
              <w:rPr>
                <w:rFonts w:ascii="游ゴシック" w:eastAsia="游ゴシック" w:hAnsi="游ゴシック"/>
                <w:sz w:val="18"/>
                <w:szCs w:val="18"/>
              </w:rPr>
            </w:pPr>
            <w:r w:rsidRPr="00BA3CF2">
              <w:rPr>
                <w:rFonts w:ascii="游ゴシック" w:eastAsia="游ゴシック" w:hAnsi="游ゴシック" w:hint="eastAsia"/>
                <w:sz w:val="18"/>
                <w:szCs w:val="18"/>
              </w:rPr>
              <w:t>1</w:t>
            </w:r>
          </w:p>
        </w:tc>
        <w:tc>
          <w:tcPr>
            <w:tcW w:w="4253" w:type="dxa"/>
          </w:tcPr>
          <w:p w14:paraId="3A92CA14" w14:textId="77777777" w:rsidR="00E06E6A" w:rsidRPr="009A57DA" w:rsidRDefault="00E06E6A" w:rsidP="00F63F4A">
            <w:pPr>
              <w:ind w:firstLineChars="100" w:firstLine="180"/>
              <w:rPr>
                <w:rFonts w:ascii="游ゴシック" w:eastAsia="游ゴシック" w:hAnsi="游ゴシック"/>
                <w:sz w:val="18"/>
              </w:rPr>
            </w:pPr>
            <w:r w:rsidRPr="009A57DA">
              <w:rPr>
                <w:rFonts w:ascii="游ゴシック" w:eastAsia="游ゴシック" w:hAnsi="游ゴシック" w:hint="eastAsia"/>
                <w:sz w:val="18"/>
              </w:rPr>
              <w:t>催事スタッフは必要最小限の人数とし、マスク着用や手洗い・手指消毒を徹底する。</w:t>
            </w:r>
          </w:p>
        </w:tc>
        <w:tc>
          <w:tcPr>
            <w:tcW w:w="4961" w:type="dxa"/>
          </w:tcPr>
          <w:p w14:paraId="2C5F3B7B" w14:textId="468CC37F" w:rsidR="00E06E6A" w:rsidRPr="001B2BD1" w:rsidRDefault="00A04D4D" w:rsidP="00996BBB">
            <w:pPr>
              <w:ind w:firstLineChars="100" w:firstLine="180"/>
              <w:rPr>
                <w:rFonts w:ascii="游ゴシック" w:eastAsia="游ゴシック" w:hAnsi="游ゴシック"/>
                <w:color w:val="FF0000"/>
                <w:sz w:val="18"/>
                <w:szCs w:val="18"/>
              </w:rPr>
            </w:pPr>
            <w:r w:rsidRPr="001B2BD1">
              <w:rPr>
                <w:rFonts w:ascii="游ゴシック" w:eastAsia="游ゴシック" w:hAnsi="游ゴシック" w:hint="eastAsia"/>
                <w:color w:val="FF0000"/>
                <w:sz w:val="18"/>
              </w:rPr>
              <w:t>運営スタッフを含めた参加者</w:t>
            </w:r>
            <w:r w:rsidR="00E06E6A" w:rsidRPr="001B2BD1">
              <w:rPr>
                <w:rFonts w:ascii="游ゴシック" w:eastAsia="游ゴシック" w:hAnsi="游ゴシック" w:hint="eastAsia"/>
                <w:color w:val="FF0000"/>
                <w:sz w:val="18"/>
                <w:szCs w:val="18"/>
              </w:rPr>
              <w:t>は全員マスクを着用します。</w:t>
            </w:r>
          </w:p>
          <w:p w14:paraId="42C1F587" w14:textId="7D503002" w:rsidR="00E06E6A" w:rsidRPr="001B2BD1" w:rsidRDefault="00E06E6A" w:rsidP="00A04D4D">
            <w:pPr>
              <w:ind w:firstLineChars="100" w:firstLine="180"/>
              <w:rPr>
                <w:rFonts w:ascii="游ゴシック" w:eastAsia="游ゴシック" w:hAnsi="游ゴシック"/>
                <w:color w:val="FF0000"/>
                <w:sz w:val="18"/>
                <w:szCs w:val="18"/>
              </w:rPr>
            </w:pPr>
            <w:r w:rsidRPr="001B2BD1">
              <w:rPr>
                <w:rFonts w:ascii="游ゴシック" w:eastAsia="游ゴシック" w:hAnsi="游ゴシック" w:hint="eastAsia"/>
                <w:color w:val="FF0000"/>
                <w:sz w:val="18"/>
                <w:szCs w:val="18"/>
              </w:rPr>
              <w:t>また、定期的な手洗い・手指消毒を徹底するよう周知します。</w:t>
            </w:r>
          </w:p>
        </w:tc>
      </w:tr>
      <w:tr w:rsidR="00E06E6A" w:rsidRPr="005A226A" w14:paraId="1F8DB328" w14:textId="77777777" w:rsidTr="005B343E">
        <w:trPr>
          <w:trHeight w:val="1482"/>
          <w:jc w:val="center"/>
        </w:trPr>
        <w:tc>
          <w:tcPr>
            <w:tcW w:w="846" w:type="dxa"/>
            <w:vMerge/>
            <w:vAlign w:val="center"/>
          </w:tcPr>
          <w:p w14:paraId="44DFA196" w14:textId="77777777" w:rsidR="00E06E6A" w:rsidRPr="009D7468" w:rsidRDefault="00E06E6A" w:rsidP="00F63F4A">
            <w:pPr>
              <w:spacing w:line="360" w:lineRule="auto"/>
              <w:rPr>
                <w:rFonts w:ascii="游ゴシック" w:eastAsia="游ゴシック" w:hAnsi="游ゴシック"/>
                <w:b/>
                <w:sz w:val="18"/>
                <w:szCs w:val="18"/>
              </w:rPr>
            </w:pPr>
          </w:p>
        </w:tc>
        <w:tc>
          <w:tcPr>
            <w:tcW w:w="425" w:type="dxa"/>
            <w:vAlign w:val="center"/>
          </w:tcPr>
          <w:p w14:paraId="5246CF88" w14:textId="77777777" w:rsidR="00E06E6A" w:rsidRPr="00BA3CF2" w:rsidRDefault="00E06E6A" w:rsidP="00F63F4A">
            <w:pPr>
              <w:spacing w:line="360" w:lineRule="auto"/>
              <w:jc w:val="center"/>
              <w:rPr>
                <w:rFonts w:ascii="游ゴシック" w:eastAsia="游ゴシック" w:hAnsi="游ゴシック"/>
                <w:sz w:val="18"/>
                <w:szCs w:val="18"/>
              </w:rPr>
            </w:pPr>
            <w:r w:rsidRPr="00BA3CF2">
              <w:rPr>
                <w:rFonts w:ascii="游ゴシック" w:eastAsia="游ゴシック" w:hAnsi="游ゴシック" w:hint="eastAsia"/>
                <w:sz w:val="18"/>
                <w:szCs w:val="18"/>
              </w:rPr>
              <w:t>2</w:t>
            </w:r>
          </w:p>
        </w:tc>
        <w:tc>
          <w:tcPr>
            <w:tcW w:w="4253" w:type="dxa"/>
          </w:tcPr>
          <w:p w14:paraId="01947EA9" w14:textId="77777777" w:rsidR="00E06E6A" w:rsidRPr="009A57DA" w:rsidRDefault="00E06E6A" w:rsidP="00747856">
            <w:pPr>
              <w:ind w:firstLineChars="100" w:firstLine="180"/>
              <w:rPr>
                <w:rFonts w:ascii="游ゴシック" w:eastAsia="游ゴシック" w:hAnsi="游ゴシック"/>
                <w:sz w:val="18"/>
              </w:rPr>
            </w:pPr>
            <w:r w:rsidRPr="009A57DA">
              <w:rPr>
                <w:rFonts w:ascii="游ゴシック" w:eastAsia="游ゴシック" w:hAnsi="游ゴシック" w:hint="eastAsia"/>
                <w:sz w:val="18"/>
              </w:rPr>
              <w:t>催事スタッフは自宅で検温を行い、37.5度以上の発熱（または平熱よりも1度超過）、味覚・嗅覚障害、息苦しさ（呼吸困難）、強いだるさ、咳、咽頭痛等の体調不良がある場合には自宅待機とする措置を行う。</w:t>
            </w:r>
          </w:p>
          <w:p w14:paraId="38CBBC3D" w14:textId="77777777" w:rsidR="00E06E6A" w:rsidRPr="009A57DA" w:rsidRDefault="00E06E6A" w:rsidP="003F2551">
            <w:pPr>
              <w:ind w:firstLineChars="100" w:firstLine="180"/>
              <w:rPr>
                <w:rFonts w:ascii="游ゴシック" w:eastAsia="游ゴシック" w:hAnsi="游ゴシック"/>
                <w:sz w:val="18"/>
              </w:rPr>
            </w:pPr>
            <w:r w:rsidRPr="009A57DA">
              <w:rPr>
                <w:rFonts w:ascii="游ゴシック" w:eastAsia="游ゴシック" w:hAnsi="游ゴシック" w:hint="eastAsia"/>
                <w:sz w:val="18"/>
              </w:rPr>
              <w:t>また、催事スタッフが体調不良を生じた際に、申し出やすい環境を用意する。</w:t>
            </w:r>
          </w:p>
        </w:tc>
        <w:tc>
          <w:tcPr>
            <w:tcW w:w="4961" w:type="dxa"/>
          </w:tcPr>
          <w:p w14:paraId="7B013564" w14:textId="3D44C100" w:rsidR="00E06E6A" w:rsidRPr="001B2BD1" w:rsidRDefault="00A04D4D" w:rsidP="00CA49FE">
            <w:pPr>
              <w:ind w:firstLineChars="100" w:firstLine="180"/>
              <w:rPr>
                <w:rFonts w:ascii="游ゴシック" w:eastAsia="游ゴシック" w:hAnsi="游ゴシック"/>
                <w:color w:val="FF0000"/>
                <w:sz w:val="18"/>
                <w:szCs w:val="18"/>
              </w:rPr>
            </w:pPr>
            <w:r w:rsidRPr="001B2BD1">
              <w:rPr>
                <w:rFonts w:ascii="游ゴシック" w:eastAsia="游ゴシック" w:hAnsi="游ゴシック" w:hint="eastAsia"/>
                <w:color w:val="FF0000"/>
                <w:sz w:val="18"/>
              </w:rPr>
              <w:t>運営スタッフを含めた参加者</w:t>
            </w:r>
            <w:r w:rsidR="00E06E6A" w:rsidRPr="001B2BD1">
              <w:rPr>
                <w:rFonts w:ascii="游ゴシック" w:eastAsia="游ゴシック" w:hAnsi="游ゴシック" w:hint="eastAsia"/>
                <w:color w:val="FF0000"/>
                <w:sz w:val="18"/>
                <w:szCs w:val="18"/>
              </w:rPr>
              <w:t>は</w:t>
            </w:r>
            <w:r w:rsidR="00845EC7" w:rsidRPr="001B2BD1">
              <w:rPr>
                <w:rFonts w:ascii="游ゴシック" w:eastAsia="游ゴシック" w:hAnsi="游ゴシック" w:hint="eastAsia"/>
                <w:color w:val="FF0000"/>
                <w:sz w:val="18"/>
                <w:szCs w:val="18"/>
              </w:rPr>
              <w:t>催事</w:t>
            </w:r>
            <w:r w:rsidR="00E06E6A" w:rsidRPr="001B2BD1">
              <w:rPr>
                <w:rFonts w:ascii="游ゴシック" w:eastAsia="游ゴシック" w:hAnsi="游ゴシック" w:hint="eastAsia"/>
                <w:color w:val="FF0000"/>
                <w:sz w:val="18"/>
                <w:szCs w:val="18"/>
              </w:rPr>
              <w:t>当日に検温を行</w:t>
            </w:r>
            <w:r w:rsidRPr="001B2BD1">
              <w:rPr>
                <w:rFonts w:ascii="游ゴシック" w:eastAsia="游ゴシック" w:hAnsi="游ゴシック" w:hint="eastAsia"/>
                <w:color w:val="FF0000"/>
                <w:sz w:val="18"/>
                <w:szCs w:val="18"/>
              </w:rPr>
              <w:t>い</w:t>
            </w:r>
            <w:r w:rsidR="001B2BD1" w:rsidRPr="001B2BD1">
              <w:rPr>
                <w:rFonts w:ascii="游ゴシック" w:eastAsia="游ゴシック" w:hAnsi="游ゴシック" w:hint="eastAsia"/>
                <w:color w:val="FF0000"/>
                <w:sz w:val="18"/>
                <w:szCs w:val="18"/>
              </w:rPr>
              <w:t>○○研究会代表</w:t>
            </w:r>
            <w:r w:rsidR="00F629B4" w:rsidRPr="001B2BD1">
              <w:rPr>
                <w:rFonts w:ascii="游ゴシック" w:eastAsia="游ゴシック" w:hAnsi="游ゴシック" w:hint="eastAsia"/>
                <w:color w:val="FF0000"/>
                <w:sz w:val="18"/>
                <w:szCs w:val="18"/>
              </w:rPr>
              <w:t>および</w:t>
            </w:r>
            <w:r w:rsidR="001B2BD1" w:rsidRPr="001B2BD1">
              <w:rPr>
                <w:rFonts w:ascii="游ゴシック" w:eastAsia="游ゴシック" w:hAnsi="游ゴシック" w:hint="eastAsia"/>
                <w:color w:val="FF0000"/>
                <w:sz w:val="18"/>
                <w:szCs w:val="18"/>
              </w:rPr>
              <w:t>事務局代表</w:t>
            </w:r>
            <w:r w:rsidR="00E06E6A" w:rsidRPr="001B2BD1">
              <w:rPr>
                <w:rFonts w:ascii="游ゴシック" w:eastAsia="游ゴシック" w:hAnsi="游ゴシック" w:hint="eastAsia"/>
                <w:color w:val="FF0000"/>
                <w:sz w:val="18"/>
                <w:szCs w:val="18"/>
              </w:rPr>
              <w:t>に報告することを義務付けます。</w:t>
            </w:r>
          </w:p>
          <w:p w14:paraId="786A42B3" w14:textId="77777777" w:rsidR="00E06E6A" w:rsidRPr="009A57DA" w:rsidRDefault="00E06E6A" w:rsidP="00CA49FE">
            <w:pPr>
              <w:ind w:firstLineChars="100" w:firstLine="180"/>
              <w:rPr>
                <w:rFonts w:ascii="游ゴシック" w:eastAsia="游ゴシック" w:hAnsi="游ゴシック"/>
                <w:sz w:val="18"/>
                <w:szCs w:val="18"/>
              </w:rPr>
            </w:pPr>
            <w:r w:rsidRPr="001B2BD1">
              <w:rPr>
                <w:rFonts w:ascii="游ゴシック" w:eastAsia="游ゴシック" w:hAnsi="游ゴシック" w:hint="eastAsia"/>
                <w:color w:val="FF0000"/>
                <w:sz w:val="18"/>
                <w:szCs w:val="18"/>
              </w:rPr>
              <w:t>また、試験当日に</w:t>
            </w:r>
            <w:r w:rsidRPr="001B2BD1">
              <w:rPr>
                <w:rFonts w:ascii="游ゴシック" w:eastAsia="游ゴシック" w:hAnsi="游ゴシック"/>
                <w:color w:val="FF0000"/>
                <w:sz w:val="18"/>
                <w:szCs w:val="18"/>
              </w:rPr>
              <w:t>37.5度以上の発熱（または平熱よりも1度超過）</w:t>
            </w:r>
            <w:r w:rsidRPr="001B2BD1">
              <w:rPr>
                <w:rFonts w:ascii="游ゴシック" w:eastAsia="游ゴシック" w:hAnsi="游ゴシック" w:hint="eastAsia"/>
                <w:color w:val="FF0000"/>
                <w:sz w:val="18"/>
                <w:szCs w:val="18"/>
              </w:rPr>
              <w:t>、味覚・嗅覚障害、息苦しさ（呼吸困難）、強いだるさ、咳、咽頭痛等の体調不良がある場合には自宅待機とします。</w:t>
            </w:r>
          </w:p>
        </w:tc>
      </w:tr>
      <w:tr w:rsidR="00693211" w:rsidRPr="005A226A" w14:paraId="71AAB38D" w14:textId="77777777" w:rsidTr="005B343E">
        <w:trPr>
          <w:trHeight w:val="2459"/>
          <w:jc w:val="center"/>
        </w:trPr>
        <w:tc>
          <w:tcPr>
            <w:tcW w:w="846" w:type="dxa"/>
            <w:vMerge w:val="restart"/>
            <w:vAlign w:val="center"/>
          </w:tcPr>
          <w:p w14:paraId="3EC488ED" w14:textId="77777777" w:rsidR="00693211" w:rsidRPr="009D7468" w:rsidRDefault="00693211" w:rsidP="00693211">
            <w:pPr>
              <w:spacing w:line="360" w:lineRule="auto"/>
              <w:jc w:val="center"/>
              <w:rPr>
                <w:rFonts w:ascii="游ゴシック" w:eastAsia="游ゴシック" w:hAnsi="游ゴシック"/>
                <w:b/>
                <w:sz w:val="18"/>
                <w:szCs w:val="18"/>
              </w:rPr>
            </w:pPr>
            <w:r w:rsidRPr="009D7468">
              <w:rPr>
                <w:rFonts w:ascii="游ゴシック" w:eastAsia="游ゴシック" w:hAnsi="游ゴシック" w:hint="eastAsia"/>
                <w:b/>
                <w:sz w:val="18"/>
                <w:szCs w:val="18"/>
              </w:rPr>
              <w:t>催事</w:t>
            </w:r>
          </w:p>
          <w:p w14:paraId="1A1ECF30" w14:textId="14C5C0B2" w:rsidR="00693211" w:rsidRPr="009D7468" w:rsidRDefault="00693211" w:rsidP="00693211">
            <w:pPr>
              <w:spacing w:line="360" w:lineRule="auto"/>
              <w:jc w:val="center"/>
              <w:rPr>
                <w:rFonts w:ascii="游ゴシック" w:eastAsia="游ゴシック" w:hAnsi="游ゴシック"/>
                <w:b/>
                <w:sz w:val="18"/>
                <w:szCs w:val="18"/>
              </w:rPr>
            </w:pPr>
            <w:r w:rsidRPr="009D7468">
              <w:rPr>
                <w:rFonts w:ascii="游ゴシック" w:eastAsia="游ゴシック" w:hAnsi="游ゴシック" w:hint="eastAsia"/>
                <w:b/>
                <w:sz w:val="18"/>
                <w:szCs w:val="18"/>
              </w:rPr>
              <w:t>当日</w:t>
            </w:r>
          </w:p>
        </w:tc>
        <w:tc>
          <w:tcPr>
            <w:tcW w:w="425" w:type="dxa"/>
            <w:vAlign w:val="center"/>
          </w:tcPr>
          <w:p w14:paraId="2AFF2D1F" w14:textId="77777777" w:rsidR="00693211" w:rsidRPr="00BA3CF2" w:rsidRDefault="00693211" w:rsidP="00F63F4A">
            <w:pPr>
              <w:spacing w:line="360" w:lineRule="auto"/>
              <w:jc w:val="center"/>
              <w:rPr>
                <w:rFonts w:ascii="游ゴシック" w:eastAsia="游ゴシック" w:hAnsi="游ゴシック"/>
                <w:sz w:val="18"/>
                <w:szCs w:val="18"/>
              </w:rPr>
            </w:pPr>
            <w:r w:rsidRPr="00BA3CF2">
              <w:rPr>
                <w:rFonts w:ascii="游ゴシック" w:eastAsia="游ゴシック" w:hAnsi="游ゴシック" w:hint="eastAsia"/>
                <w:sz w:val="18"/>
                <w:szCs w:val="18"/>
              </w:rPr>
              <w:t>3</w:t>
            </w:r>
          </w:p>
        </w:tc>
        <w:tc>
          <w:tcPr>
            <w:tcW w:w="4253" w:type="dxa"/>
          </w:tcPr>
          <w:p w14:paraId="1A72B915" w14:textId="77777777" w:rsidR="00693211" w:rsidRPr="009A57DA" w:rsidRDefault="00693211" w:rsidP="00F63F4A">
            <w:pPr>
              <w:ind w:firstLineChars="100" w:firstLine="180"/>
              <w:rPr>
                <w:rFonts w:ascii="游ゴシック" w:eastAsia="游ゴシック" w:hAnsi="游ゴシック"/>
                <w:sz w:val="18"/>
                <w:szCs w:val="18"/>
              </w:rPr>
            </w:pPr>
            <w:r w:rsidRPr="009A57DA">
              <w:rPr>
                <w:rFonts w:ascii="游ゴシック" w:eastAsia="游ゴシック" w:hAnsi="游ゴシック" w:hint="eastAsia"/>
                <w:sz w:val="18"/>
                <w:szCs w:val="18"/>
              </w:rPr>
              <w:t>催事規模、参加人数を以下のとおりとする。</w:t>
            </w:r>
          </w:p>
          <w:p w14:paraId="3E3324A9" w14:textId="77777777" w:rsidR="00693211" w:rsidRPr="009A57DA" w:rsidRDefault="00693211" w:rsidP="00F63F4A">
            <w:pPr>
              <w:ind w:firstLineChars="100" w:firstLine="180"/>
              <w:rPr>
                <w:rFonts w:ascii="游ゴシック" w:eastAsia="游ゴシック" w:hAnsi="游ゴシック"/>
                <w:sz w:val="18"/>
                <w:szCs w:val="18"/>
              </w:rPr>
            </w:pPr>
            <w:r w:rsidRPr="009A57DA">
              <w:rPr>
                <w:rFonts w:ascii="游ゴシック" w:eastAsia="游ゴシック" w:hAnsi="游ゴシック" w:hint="eastAsia"/>
                <w:sz w:val="18"/>
                <w:szCs w:val="18"/>
              </w:rPr>
              <w:t>【屋内催事】</w:t>
            </w:r>
          </w:p>
          <w:p w14:paraId="4B122C8E" w14:textId="77777777" w:rsidR="00693211" w:rsidRPr="009A57DA" w:rsidRDefault="00693211" w:rsidP="005B343E">
            <w:pPr>
              <w:ind w:leftChars="140" w:left="474" w:hangingChars="100" w:hanging="180"/>
              <w:rPr>
                <w:rFonts w:ascii="游ゴシック" w:eastAsia="游ゴシック" w:hAnsi="游ゴシック"/>
                <w:sz w:val="18"/>
                <w:szCs w:val="18"/>
              </w:rPr>
            </w:pPr>
            <w:r w:rsidRPr="009A57DA">
              <w:rPr>
                <w:rFonts w:ascii="游ゴシック" w:eastAsia="游ゴシック" w:hAnsi="游ゴシック" w:hint="eastAsia"/>
                <w:sz w:val="18"/>
                <w:szCs w:val="18"/>
              </w:rPr>
              <w:t>・収容率</w:t>
            </w:r>
            <w:r w:rsidRPr="009A57DA">
              <w:rPr>
                <w:rFonts w:ascii="游ゴシック" w:eastAsia="游ゴシック" w:hAnsi="游ゴシック"/>
                <w:sz w:val="18"/>
                <w:szCs w:val="18"/>
              </w:rPr>
              <w:t>50%以内</w:t>
            </w:r>
            <w:r w:rsidRPr="009A57DA">
              <w:rPr>
                <w:rFonts w:ascii="游ゴシック" w:eastAsia="游ゴシック" w:hAnsi="游ゴシック" w:hint="eastAsia"/>
                <w:sz w:val="18"/>
                <w:szCs w:val="18"/>
              </w:rPr>
              <w:t>（1室ごとに計算）とする。（施設において使用人数の上限等を設定している場合はそのルールに従う）</w:t>
            </w:r>
          </w:p>
          <w:p w14:paraId="1344102A" w14:textId="77777777" w:rsidR="00693211" w:rsidRPr="009A57DA" w:rsidRDefault="00693211" w:rsidP="005B343E">
            <w:pPr>
              <w:ind w:leftChars="140" w:left="474" w:hangingChars="100" w:hanging="180"/>
              <w:rPr>
                <w:rFonts w:ascii="游ゴシック" w:eastAsia="游ゴシック" w:hAnsi="游ゴシック"/>
                <w:sz w:val="18"/>
                <w:szCs w:val="18"/>
              </w:rPr>
            </w:pPr>
            <w:r w:rsidRPr="009A57DA">
              <w:rPr>
                <w:rFonts w:ascii="游ゴシック" w:eastAsia="游ゴシック" w:hAnsi="游ゴシック" w:hint="eastAsia"/>
                <w:sz w:val="18"/>
                <w:szCs w:val="18"/>
              </w:rPr>
              <w:t>・座席は原則指定席とし、できるだけ2m（最低</w:t>
            </w:r>
            <w:r w:rsidRPr="009A57DA">
              <w:rPr>
                <w:rFonts w:ascii="游ゴシック" w:eastAsia="游ゴシック" w:hAnsi="游ゴシック"/>
                <w:sz w:val="18"/>
                <w:szCs w:val="18"/>
              </w:rPr>
              <w:t>1m</w:t>
            </w:r>
            <w:r w:rsidRPr="009A57DA">
              <w:rPr>
                <w:rFonts w:ascii="游ゴシック" w:eastAsia="游ゴシック" w:hAnsi="游ゴシック" w:hint="eastAsia"/>
                <w:sz w:val="18"/>
                <w:szCs w:val="18"/>
              </w:rPr>
              <w:t>）</w:t>
            </w:r>
            <w:r w:rsidRPr="009A57DA">
              <w:rPr>
                <w:rFonts w:ascii="游ゴシック" w:eastAsia="游ゴシック" w:hAnsi="游ゴシック"/>
                <w:sz w:val="18"/>
                <w:szCs w:val="18"/>
              </w:rPr>
              <w:t>の間隔を空けて配置する。</w:t>
            </w:r>
          </w:p>
          <w:p w14:paraId="352CE729" w14:textId="77777777" w:rsidR="00693211" w:rsidRPr="009A57DA" w:rsidRDefault="00693211" w:rsidP="00392DD3">
            <w:pPr>
              <w:ind w:firstLineChars="100" w:firstLine="180"/>
              <w:rPr>
                <w:rFonts w:ascii="游ゴシック" w:eastAsia="游ゴシック" w:hAnsi="游ゴシック"/>
                <w:sz w:val="18"/>
                <w:szCs w:val="18"/>
              </w:rPr>
            </w:pPr>
            <w:r w:rsidRPr="009A57DA">
              <w:rPr>
                <w:rFonts w:ascii="游ゴシック" w:eastAsia="游ゴシック" w:hAnsi="游ゴシック" w:hint="eastAsia"/>
                <w:sz w:val="18"/>
                <w:szCs w:val="18"/>
              </w:rPr>
              <w:t>【屋外催事】</w:t>
            </w:r>
          </w:p>
          <w:p w14:paraId="16ACE9D0" w14:textId="77777777" w:rsidR="00693211" w:rsidRPr="009A57DA" w:rsidRDefault="00693211" w:rsidP="005B343E">
            <w:pPr>
              <w:ind w:leftChars="140" w:left="474" w:hangingChars="100" w:hanging="180"/>
              <w:rPr>
                <w:rFonts w:ascii="游ゴシック" w:eastAsia="游ゴシック" w:hAnsi="游ゴシック"/>
                <w:sz w:val="18"/>
                <w:szCs w:val="18"/>
              </w:rPr>
            </w:pPr>
            <w:r w:rsidRPr="009A57DA">
              <w:rPr>
                <w:rFonts w:ascii="游ゴシック" w:eastAsia="游ゴシック" w:hAnsi="游ゴシック" w:hint="eastAsia"/>
                <w:sz w:val="18"/>
                <w:szCs w:val="18"/>
              </w:rPr>
              <w:t>・参加者の間隔を、できるだけ2m（最低1</w:t>
            </w:r>
            <w:r w:rsidRPr="009A57DA">
              <w:rPr>
                <w:rFonts w:ascii="游ゴシック" w:eastAsia="游ゴシック" w:hAnsi="游ゴシック"/>
                <w:sz w:val="18"/>
                <w:szCs w:val="18"/>
              </w:rPr>
              <w:t>m）</w:t>
            </w:r>
            <w:r w:rsidRPr="009A57DA">
              <w:rPr>
                <w:rFonts w:ascii="游ゴシック" w:eastAsia="游ゴシック" w:hAnsi="游ゴシック" w:hint="eastAsia"/>
                <w:sz w:val="18"/>
                <w:szCs w:val="18"/>
              </w:rPr>
              <w:t>空ける。</w:t>
            </w:r>
          </w:p>
        </w:tc>
        <w:tc>
          <w:tcPr>
            <w:tcW w:w="4961" w:type="dxa"/>
          </w:tcPr>
          <w:p w14:paraId="029282D8" w14:textId="460C8CAB" w:rsidR="00693211" w:rsidRPr="001B2BD1" w:rsidRDefault="00A04D4D" w:rsidP="00DA058D">
            <w:pPr>
              <w:ind w:firstLineChars="100" w:firstLine="180"/>
              <w:rPr>
                <w:rFonts w:ascii="游ゴシック" w:eastAsia="游ゴシック" w:hAnsi="游ゴシック"/>
                <w:color w:val="FF0000"/>
                <w:sz w:val="18"/>
                <w:szCs w:val="18"/>
              </w:rPr>
            </w:pPr>
            <w:r w:rsidRPr="001B2BD1">
              <w:rPr>
                <w:rFonts w:ascii="游ゴシック" w:eastAsia="游ゴシック" w:hAnsi="游ゴシック" w:hint="eastAsia"/>
                <w:color w:val="FF0000"/>
                <w:sz w:val="18"/>
              </w:rPr>
              <w:t>運営スタッフを含めた参加者</w:t>
            </w:r>
            <w:r w:rsidR="00693211" w:rsidRPr="001B2BD1">
              <w:rPr>
                <w:rFonts w:ascii="游ゴシック" w:eastAsia="游ゴシック" w:hAnsi="游ゴシック" w:hint="eastAsia"/>
                <w:color w:val="FF0000"/>
                <w:sz w:val="18"/>
                <w:szCs w:val="18"/>
              </w:rPr>
              <w:t>予定者</w:t>
            </w:r>
            <w:r w:rsidR="003F5090" w:rsidRPr="001B2BD1">
              <w:rPr>
                <w:rFonts w:ascii="游ゴシック" w:eastAsia="游ゴシック" w:hAnsi="游ゴシック" w:hint="eastAsia"/>
                <w:color w:val="FF0000"/>
                <w:sz w:val="18"/>
                <w:szCs w:val="18"/>
              </w:rPr>
              <w:t>約</w:t>
            </w:r>
            <w:r w:rsidR="001B2BD1" w:rsidRPr="001B2BD1">
              <w:rPr>
                <w:rFonts w:ascii="游ゴシック" w:eastAsia="游ゴシック" w:hAnsi="游ゴシック" w:hint="eastAsia"/>
                <w:color w:val="FF0000"/>
                <w:sz w:val="18"/>
                <w:szCs w:val="18"/>
              </w:rPr>
              <w:t>○○</w:t>
            </w:r>
            <w:r w:rsidR="00693211" w:rsidRPr="001B2BD1">
              <w:rPr>
                <w:rFonts w:ascii="游ゴシック" w:eastAsia="游ゴシック" w:hAnsi="游ゴシック" w:hint="eastAsia"/>
                <w:color w:val="FF0000"/>
                <w:sz w:val="18"/>
                <w:szCs w:val="18"/>
              </w:rPr>
              <w:t>名を、部屋定員50%以内に</w:t>
            </w:r>
            <w:r w:rsidR="00523592" w:rsidRPr="001B2BD1">
              <w:rPr>
                <w:rFonts w:ascii="游ゴシック" w:eastAsia="游ゴシック" w:hAnsi="游ゴシック" w:hint="eastAsia"/>
                <w:color w:val="FF0000"/>
                <w:sz w:val="18"/>
                <w:szCs w:val="18"/>
              </w:rPr>
              <w:t>なるように割り振ります。</w:t>
            </w:r>
            <w:r w:rsidR="00693211" w:rsidRPr="001B2BD1">
              <w:rPr>
                <w:rFonts w:ascii="游ゴシック" w:eastAsia="游ゴシック" w:hAnsi="游ゴシック" w:hint="eastAsia"/>
                <w:color w:val="FF0000"/>
                <w:sz w:val="18"/>
                <w:szCs w:val="18"/>
              </w:rPr>
              <w:t>また、座席は指定席とし、</w:t>
            </w:r>
            <w:r w:rsidR="00F629B4" w:rsidRPr="001B2BD1">
              <w:rPr>
                <w:rFonts w:ascii="游ゴシック" w:eastAsia="游ゴシック" w:hAnsi="游ゴシック" w:hint="eastAsia"/>
                <w:color w:val="FF0000"/>
                <w:sz w:val="18"/>
                <w:szCs w:val="18"/>
              </w:rPr>
              <w:t>２ｍ</w:t>
            </w:r>
            <w:r w:rsidR="00693211" w:rsidRPr="001B2BD1">
              <w:rPr>
                <w:rFonts w:ascii="游ゴシック" w:eastAsia="游ゴシック" w:hAnsi="游ゴシック"/>
                <w:color w:val="FF0000"/>
                <w:sz w:val="18"/>
                <w:szCs w:val="18"/>
              </w:rPr>
              <w:t>間隔を空けて配置します。</w:t>
            </w:r>
          </w:p>
          <w:p w14:paraId="1FA08398" w14:textId="77777777" w:rsidR="00143300" w:rsidRPr="009A57DA" w:rsidRDefault="00143300" w:rsidP="00DA058D">
            <w:pPr>
              <w:ind w:firstLineChars="100" w:firstLine="180"/>
              <w:rPr>
                <w:rFonts w:ascii="游ゴシック" w:eastAsia="游ゴシック" w:hAnsi="游ゴシック"/>
                <w:sz w:val="18"/>
                <w:szCs w:val="18"/>
              </w:rPr>
            </w:pPr>
          </w:p>
          <w:p w14:paraId="5768FC7A" w14:textId="77777777" w:rsidR="00693211" w:rsidRPr="009A57DA" w:rsidRDefault="00693211" w:rsidP="009A57DA">
            <w:pPr>
              <w:ind w:firstLineChars="100" w:firstLine="180"/>
              <w:rPr>
                <w:rFonts w:ascii="游ゴシック" w:eastAsia="游ゴシック" w:hAnsi="游ゴシック"/>
                <w:sz w:val="18"/>
                <w:szCs w:val="18"/>
              </w:rPr>
            </w:pPr>
          </w:p>
        </w:tc>
      </w:tr>
      <w:tr w:rsidR="00693211" w:rsidRPr="005A226A" w14:paraId="38D20D30" w14:textId="77777777" w:rsidTr="005B343E">
        <w:trPr>
          <w:jc w:val="center"/>
        </w:trPr>
        <w:tc>
          <w:tcPr>
            <w:tcW w:w="846" w:type="dxa"/>
            <w:vMerge/>
            <w:vAlign w:val="center"/>
          </w:tcPr>
          <w:p w14:paraId="3CB72341" w14:textId="77777777" w:rsidR="00693211" w:rsidRPr="009D7468" w:rsidRDefault="00693211" w:rsidP="00F63F4A">
            <w:pPr>
              <w:spacing w:line="360" w:lineRule="auto"/>
              <w:rPr>
                <w:rFonts w:ascii="游ゴシック" w:eastAsia="游ゴシック" w:hAnsi="游ゴシック"/>
                <w:b/>
                <w:sz w:val="18"/>
                <w:szCs w:val="18"/>
              </w:rPr>
            </w:pPr>
          </w:p>
        </w:tc>
        <w:tc>
          <w:tcPr>
            <w:tcW w:w="425" w:type="dxa"/>
            <w:vAlign w:val="center"/>
          </w:tcPr>
          <w:p w14:paraId="58D05857" w14:textId="77777777" w:rsidR="00693211" w:rsidRPr="00BA3CF2" w:rsidRDefault="00693211" w:rsidP="00F63F4A">
            <w:pPr>
              <w:spacing w:line="360" w:lineRule="auto"/>
              <w:jc w:val="center"/>
              <w:rPr>
                <w:rFonts w:ascii="游ゴシック" w:eastAsia="游ゴシック" w:hAnsi="游ゴシック"/>
                <w:sz w:val="18"/>
                <w:szCs w:val="18"/>
              </w:rPr>
            </w:pPr>
            <w:r w:rsidRPr="00BA3CF2">
              <w:rPr>
                <w:rFonts w:ascii="游ゴシック" w:eastAsia="游ゴシック" w:hAnsi="游ゴシック" w:hint="eastAsia"/>
                <w:sz w:val="18"/>
                <w:szCs w:val="18"/>
              </w:rPr>
              <w:t>4</w:t>
            </w:r>
          </w:p>
        </w:tc>
        <w:tc>
          <w:tcPr>
            <w:tcW w:w="4253" w:type="dxa"/>
          </w:tcPr>
          <w:p w14:paraId="4BD9F8BE" w14:textId="77777777" w:rsidR="00693211" w:rsidRPr="009A57DA" w:rsidRDefault="00693211" w:rsidP="00F63F4A">
            <w:pPr>
              <w:ind w:firstLineChars="100" w:firstLine="180"/>
              <w:rPr>
                <w:rFonts w:ascii="游ゴシック" w:eastAsia="游ゴシック" w:hAnsi="游ゴシック"/>
                <w:sz w:val="18"/>
                <w:szCs w:val="18"/>
              </w:rPr>
            </w:pPr>
            <w:r w:rsidRPr="009A57DA">
              <w:rPr>
                <w:rFonts w:ascii="游ゴシック" w:eastAsia="游ゴシック" w:hAnsi="游ゴシック" w:hint="eastAsia"/>
                <w:sz w:val="18"/>
                <w:szCs w:val="18"/>
              </w:rPr>
              <w:t>開催案内等において参加者に周知の上、以下に該当する者の来場を禁止する。</w:t>
            </w:r>
          </w:p>
          <w:p w14:paraId="04286386" w14:textId="77777777" w:rsidR="00693211" w:rsidRPr="009A57DA" w:rsidRDefault="00693211" w:rsidP="005B343E">
            <w:pPr>
              <w:ind w:leftChars="53" w:left="291" w:hangingChars="100" w:hanging="180"/>
              <w:rPr>
                <w:rFonts w:ascii="游ゴシック" w:eastAsia="游ゴシック" w:hAnsi="游ゴシック"/>
                <w:sz w:val="18"/>
                <w:szCs w:val="18"/>
              </w:rPr>
            </w:pPr>
            <w:r w:rsidRPr="009A57DA">
              <w:rPr>
                <w:rFonts w:ascii="游ゴシック" w:eastAsia="游ゴシック" w:hAnsi="游ゴシック" w:hint="eastAsia"/>
                <w:sz w:val="18"/>
                <w:szCs w:val="18"/>
              </w:rPr>
              <w:t>・37.5度以上の発熱があった場合（または平熱よりも1度超過）</w:t>
            </w:r>
          </w:p>
          <w:p w14:paraId="1C7EBEA2" w14:textId="77777777" w:rsidR="00693211" w:rsidRPr="009A57DA" w:rsidRDefault="00693211" w:rsidP="005B343E">
            <w:pPr>
              <w:ind w:leftChars="53" w:left="291" w:hangingChars="100" w:hanging="180"/>
              <w:rPr>
                <w:rFonts w:ascii="游ゴシック" w:eastAsia="游ゴシック" w:hAnsi="游ゴシック"/>
                <w:sz w:val="18"/>
                <w:szCs w:val="18"/>
              </w:rPr>
            </w:pPr>
            <w:r w:rsidRPr="009A57DA">
              <w:rPr>
                <w:rFonts w:ascii="游ゴシック" w:eastAsia="游ゴシック" w:hAnsi="游ゴシック" w:hint="eastAsia"/>
                <w:sz w:val="18"/>
                <w:szCs w:val="18"/>
              </w:rPr>
              <w:t>・</w:t>
            </w:r>
            <w:r w:rsidRPr="009A57DA">
              <w:rPr>
                <w:rFonts w:ascii="游ゴシック" w:eastAsia="游ゴシック" w:hAnsi="游ゴシック" w:hint="eastAsia"/>
                <w:spacing w:val="-4"/>
                <w:sz w:val="18"/>
              </w:rPr>
              <w:t>味覚・嗅覚障害、息苦しさ（呼吸困難）、強いだるさ、咳、咽頭痛等の体調不良</w:t>
            </w:r>
            <w:r w:rsidRPr="009A57DA">
              <w:rPr>
                <w:rFonts w:ascii="游ゴシック" w:eastAsia="游ゴシック" w:hAnsi="游ゴシック" w:hint="eastAsia"/>
                <w:spacing w:val="-4"/>
                <w:sz w:val="18"/>
                <w:szCs w:val="18"/>
              </w:rPr>
              <w:t>がある場合</w:t>
            </w:r>
          </w:p>
          <w:p w14:paraId="329E13B2" w14:textId="77777777" w:rsidR="00693211" w:rsidRPr="009A57DA" w:rsidRDefault="00693211" w:rsidP="005B343E">
            <w:pPr>
              <w:ind w:leftChars="53" w:left="291" w:hangingChars="100" w:hanging="180"/>
              <w:rPr>
                <w:rFonts w:ascii="游ゴシック" w:eastAsia="游ゴシック" w:hAnsi="游ゴシック"/>
                <w:sz w:val="18"/>
                <w:szCs w:val="18"/>
              </w:rPr>
            </w:pPr>
            <w:r w:rsidRPr="009A57DA">
              <w:rPr>
                <w:rFonts w:ascii="游ゴシック" w:eastAsia="游ゴシック" w:hAnsi="游ゴシック" w:hint="eastAsia"/>
                <w:sz w:val="18"/>
                <w:szCs w:val="18"/>
              </w:rPr>
              <w:t>・新型コロナウイルス感染症の陽性者と濃厚接触がある場合</w:t>
            </w:r>
          </w:p>
          <w:p w14:paraId="2B64460C" w14:textId="06DEF65D" w:rsidR="00693211" w:rsidRPr="009A57DA" w:rsidRDefault="00693211" w:rsidP="005B343E">
            <w:pPr>
              <w:ind w:leftChars="53" w:left="291" w:hangingChars="100" w:hanging="180"/>
              <w:rPr>
                <w:rFonts w:ascii="游ゴシック" w:eastAsia="游ゴシック" w:hAnsi="游ゴシック"/>
                <w:sz w:val="18"/>
                <w:szCs w:val="18"/>
              </w:rPr>
            </w:pPr>
            <w:r w:rsidRPr="009A57DA">
              <w:rPr>
                <w:rFonts w:ascii="游ゴシック" w:eastAsia="游ゴシック" w:hAnsi="游ゴシック" w:hint="eastAsia"/>
                <w:sz w:val="18"/>
                <w:szCs w:val="18"/>
              </w:rPr>
              <w:t>・海外から入国し14日を経過していない場合</w:t>
            </w:r>
          </w:p>
          <w:p w14:paraId="40E005F6" w14:textId="77777777" w:rsidR="00693211" w:rsidRPr="009A57DA" w:rsidRDefault="00693211" w:rsidP="005B343E">
            <w:pPr>
              <w:ind w:leftChars="53" w:left="291" w:hangingChars="100" w:hanging="180"/>
              <w:rPr>
                <w:rFonts w:ascii="游ゴシック" w:eastAsia="游ゴシック" w:hAnsi="游ゴシック"/>
                <w:sz w:val="18"/>
                <w:szCs w:val="18"/>
              </w:rPr>
            </w:pPr>
            <w:r w:rsidRPr="009A57DA">
              <w:rPr>
                <w:rFonts w:ascii="游ゴシック" w:eastAsia="游ゴシック" w:hAnsi="游ゴシック" w:hint="eastAsia"/>
                <w:sz w:val="18"/>
                <w:szCs w:val="18"/>
              </w:rPr>
              <w:t>・海外から入国し14日を経過していない者と濃厚接触がある場合</w:t>
            </w:r>
          </w:p>
        </w:tc>
        <w:tc>
          <w:tcPr>
            <w:tcW w:w="4961" w:type="dxa"/>
          </w:tcPr>
          <w:p w14:paraId="6D5192C5" w14:textId="6AC96CCC" w:rsidR="00693211" w:rsidRPr="001B2BD1" w:rsidRDefault="00204358" w:rsidP="003B0BE1">
            <w:pPr>
              <w:ind w:firstLineChars="100" w:firstLine="180"/>
              <w:rPr>
                <w:rFonts w:ascii="游ゴシック" w:eastAsia="游ゴシック" w:hAnsi="游ゴシック"/>
                <w:color w:val="FF0000"/>
                <w:sz w:val="18"/>
                <w:szCs w:val="18"/>
              </w:rPr>
            </w:pPr>
            <w:r w:rsidRPr="001B2BD1">
              <w:rPr>
                <w:rFonts w:ascii="游ゴシック" w:eastAsia="游ゴシック" w:hAnsi="游ゴシック" w:hint="eastAsia"/>
                <w:color w:val="FF0000"/>
                <w:sz w:val="18"/>
              </w:rPr>
              <w:t>運営スタッフを含めた参加者</w:t>
            </w:r>
            <w:r w:rsidR="00693211" w:rsidRPr="001B2BD1">
              <w:rPr>
                <w:rFonts w:ascii="游ゴシック" w:eastAsia="游ゴシック" w:hAnsi="游ゴシック" w:hint="eastAsia"/>
                <w:color w:val="FF0000"/>
                <w:sz w:val="18"/>
                <w:szCs w:val="18"/>
              </w:rPr>
              <w:t>の体調管理について事前に</w:t>
            </w:r>
            <w:r w:rsidRPr="001B2BD1">
              <w:rPr>
                <w:rFonts w:ascii="游ゴシック" w:eastAsia="游ゴシック" w:hAnsi="游ゴシック" w:hint="eastAsia"/>
                <w:color w:val="FF0000"/>
                <w:sz w:val="18"/>
                <w:szCs w:val="18"/>
              </w:rPr>
              <w:t>出欠確認票</w:t>
            </w:r>
            <w:r w:rsidR="00693211" w:rsidRPr="001B2BD1">
              <w:rPr>
                <w:rFonts w:ascii="游ゴシック" w:eastAsia="游ゴシック" w:hAnsi="游ゴシック" w:hint="eastAsia"/>
                <w:color w:val="FF0000"/>
                <w:sz w:val="18"/>
                <w:szCs w:val="18"/>
              </w:rPr>
              <w:t>で周知し、検温等の体調管理に努めさせることとします。また、</w:t>
            </w:r>
            <w:r w:rsidR="00256B24" w:rsidRPr="001B2BD1">
              <w:rPr>
                <w:rFonts w:ascii="游ゴシック" w:eastAsia="游ゴシック" w:hAnsi="游ゴシック" w:hint="eastAsia"/>
                <w:color w:val="FF0000"/>
                <w:sz w:val="18"/>
                <w:szCs w:val="18"/>
              </w:rPr>
              <w:t>運営</w:t>
            </w:r>
            <w:r w:rsidR="00693211" w:rsidRPr="001B2BD1">
              <w:rPr>
                <w:rFonts w:ascii="游ゴシック" w:eastAsia="游ゴシック" w:hAnsi="游ゴシック" w:hint="eastAsia"/>
                <w:color w:val="FF0000"/>
                <w:sz w:val="18"/>
                <w:szCs w:val="18"/>
              </w:rPr>
              <w:t>スタッフは</w:t>
            </w:r>
            <w:r w:rsidR="00845EC7" w:rsidRPr="001B2BD1">
              <w:rPr>
                <w:rFonts w:ascii="游ゴシック" w:eastAsia="游ゴシック" w:hAnsi="游ゴシック" w:hint="eastAsia"/>
                <w:color w:val="FF0000"/>
                <w:sz w:val="18"/>
                <w:szCs w:val="18"/>
              </w:rPr>
              <w:t>催事</w:t>
            </w:r>
            <w:r w:rsidR="00693211" w:rsidRPr="001B2BD1">
              <w:rPr>
                <w:rFonts w:ascii="游ゴシック" w:eastAsia="游ゴシック" w:hAnsi="游ゴシック" w:hint="eastAsia"/>
                <w:color w:val="FF0000"/>
                <w:sz w:val="18"/>
                <w:szCs w:val="18"/>
              </w:rPr>
              <w:t>当日、以下の症状について</w:t>
            </w:r>
            <w:r w:rsidR="00F629B4" w:rsidRPr="001B2BD1">
              <w:rPr>
                <w:rFonts w:ascii="游ゴシック" w:eastAsia="游ゴシック" w:hAnsi="游ゴシック" w:hint="eastAsia"/>
                <w:color w:val="FF0000"/>
                <w:sz w:val="18"/>
                <w:szCs w:val="18"/>
              </w:rPr>
              <w:t>参加者</w:t>
            </w:r>
            <w:r w:rsidR="00693211" w:rsidRPr="001B2BD1">
              <w:rPr>
                <w:rFonts w:ascii="游ゴシック" w:eastAsia="游ゴシック" w:hAnsi="游ゴシック" w:hint="eastAsia"/>
                <w:color w:val="FF0000"/>
                <w:sz w:val="18"/>
                <w:szCs w:val="18"/>
              </w:rPr>
              <w:t>からの自己申告による確認に加え、症状の有無について注意し</w:t>
            </w:r>
            <w:r w:rsidR="00F629B4" w:rsidRPr="001B2BD1">
              <w:rPr>
                <w:rFonts w:ascii="游ゴシック" w:eastAsia="游ゴシック" w:hAnsi="游ゴシック" w:hint="eastAsia"/>
                <w:color w:val="FF0000"/>
                <w:sz w:val="18"/>
                <w:szCs w:val="18"/>
              </w:rPr>
              <w:t>参加者</w:t>
            </w:r>
            <w:r w:rsidR="00693211" w:rsidRPr="001B2BD1">
              <w:rPr>
                <w:rFonts w:ascii="游ゴシック" w:eastAsia="游ゴシック" w:hAnsi="游ゴシック" w:hint="eastAsia"/>
                <w:color w:val="FF0000"/>
                <w:sz w:val="18"/>
                <w:szCs w:val="18"/>
              </w:rPr>
              <w:t>の体調把握を行います。</w:t>
            </w:r>
          </w:p>
          <w:p w14:paraId="41BAF225" w14:textId="27A03B57" w:rsidR="00693211" w:rsidRPr="001B2BD1" w:rsidRDefault="00693211" w:rsidP="005B343E">
            <w:pPr>
              <w:ind w:leftChars="53" w:left="291" w:hangingChars="100" w:hanging="180"/>
              <w:rPr>
                <w:rFonts w:ascii="游ゴシック" w:eastAsia="游ゴシック" w:hAnsi="游ゴシック"/>
                <w:color w:val="FF0000"/>
                <w:sz w:val="18"/>
                <w:szCs w:val="18"/>
              </w:rPr>
            </w:pPr>
            <w:r w:rsidRPr="001B2BD1">
              <w:rPr>
                <w:rFonts w:ascii="游ゴシック" w:eastAsia="游ゴシック" w:hAnsi="游ゴシック" w:hint="eastAsia"/>
                <w:color w:val="FF0000"/>
                <w:sz w:val="18"/>
                <w:szCs w:val="18"/>
              </w:rPr>
              <w:t>・37.5度以上（または平熱よりも1度超過）</w:t>
            </w:r>
            <w:r w:rsidR="007470C7" w:rsidRPr="001B2BD1">
              <w:rPr>
                <w:rFonts w:ascii="游ゴシック" w:eastAsia="游ゴシック" w:hAnsi="游ゴシック" w:hint="eastAsia"/>
                <w:color w:val="FF0000"/>
                <w:sz w:val="18"/>
                <w:szCs w:val="18"/>
              </w:rPr>
              <w:t>の発熱があった場合</w:t>
            </w:r>
          </w:p>
          <w:p w14:paraId="3BE8592C" w14:textId="77777777" w:rsidR="00693211" w:rsidRPr="001B2BD1" w:rsidRDefault="00693211" w:rsidP="005B343E">
            <w:pPr>
              <w:ind w:leftChars="53" w:left="291" w:hangingChars="100" w:hanging="180"/>
              <w:rPr>
                <w:rFonts w:ascii="游ゴシック" w:eastAsia="游ゴシック" w:hAnsi="游ゴシック"/>
                <w:color w:val="FF0000"/>
                <w:sz w:val="18"/>
                <w:szCs w:val="18"/>
              </w:rPr>
            </w:pPr>
            <w:r w:rsidRPr="001B2BD1">
              <w:rPr>
                <w:rFonts w:ascii="游ゴシック" w:eastAsia="游ゴシック" w:hAnsi="游ゴシック" w:hint="eastAsia"/>
                <w:color w:val="FF0000"/>
                <w:sz w:val="18"/>
                <w:szCs w:val="18"/>
              </w:rPr>
              <w:t>・</w:t>
            </w:r>
            <w:r w:rsidRPr="001B2BD1">
              <w:rPr>
                <w:rFonts w:ascii="游ゴシック" w:eastAsia="游ゴシック" w:hAnsi="游ゴシック" w:hint="eastAsia"/>
                <w:color w:val="FF0000"/>
                <w:spacing w:val="-4"/>
                <w:sz w:val="18"/>
              </w:rPr>
              <w:t>味覚・嗅覚障害、息苦しさ（呼吸困難）、強いだるさ、咳、咽頭痛等の体調不良</w:t>
            </w:r>
            <w:r w:rsidRPr="001B2BD1">
              <w:rPr>
                <w:rFonts w:ascii="游ゴシック" w:eastAsia="游ゴシック" w:hAnsi="游ゴシック" w:hint="eastAsia"/>
                <w:color w:val="FF0000"/>
                <w:spacing w:val="-4"/>
                <w:sz w:val="18"/>
                <w:szCs w:val="18"/>
              </w:rPr>
              <w:t>がある場合</w:t>
            </w:r>
          </w:p>
          <w:p w14:paraId="4ACD074C" w14:textId="77777777" w:rsidR="00693211" w:rsidRPr="001B2BD1" w:rsidRDefault="00693211" w:rsidP="005B343E">
            <w:pPr>
              <w:ind w:leftChars="53" w:left="291" w:hangingChars="100" w:hanging="180"/>
              <w:rPr>
                <w:rFonts w:ascii="游ゴシック" w:eastAsia="游ゴシック" w:hAnsi="游ゴシック"/>
                <w:color w:val="FF0000"/>
                <w:sz w:val="18"/>
                <w:szCs w:val="18"/>
              </w:rPr>
            </w:pPr>
            <w:r w:rsidRPr="001B2BD1">
              <w:rPr>
                <w:rFonts w:ascii="游ゴシック" w:eastAsia="游ゴシック" w:hAnsi="游ゴシック" w:hint="eastAsia"/>
                <w:color w:val="FF0000"/>
                <w:sz w:val="18"/>
                <w:szCs w:val="18"/>
              </w:rPr>
              <w:t>・新型コロナウイルス感染症の陽性者と濃厚接触がある場合</w:t>
            </w:r>
          </w:p>
          <w:p w14:paraId="4CC98DF9" w14:textId="4199F807" w:rsidR="00693211" w:rsidRPr="001B2BD1" w:rsidRDefault="00693211" w:rsidP="005B343E">
            <w:pPr>
              <w:ind w:leftChars="53" w:left="291" w:hangingChars="100" w:hanging="180"/>
              <w:rPr>
                <w:rFonts w:ascii="游ゴシック" w:eastAsia="游ゴシック" w:hAnsi="游ゴシック"/>
                <w:color w:val="FF0000"/>
                <w:sz w:val="18"/>
                <w:szCs w:val="18"/>
              </w:rPr>
            </w:pPr>
            <w:r w:rsidRPr="001B2BD1">
              <w:rPr>
                <w:rFonts w:ascii="游ゴシック" w:eastAsia="游ゴシック" w:hAnsi="游ゴシック" w:hint="eastAsia"/>
                <w:color w:val="FF0000"/>
                <w:sz w:val="18"/>
                <w:szCs w:val="18"/>
              </w:rPr>
              <w:t>・海外から入国し14日を経過していない場合</w:t>
            </w:r>
          </w:p>
          <w:p w14:paraId="6B5862C5" w14:textId="77777777" w:rsidR="00693211" w:rsidRPr="009A57DA" w:rsidRDefault="00693211" w:rsidP="005B343E">
            <w:pPr>
              <w:ind w:leftChars="53" w:left="291" w:hangingChars="100" w:hanging="180"/>
              <w:rPr>
                <w:rFonts w:ascii="游ゴシック" w:eastAsia="游ゴシック" w:hAnsi="游ゴシック"/>
                <w:sz w:val="18"/>
                <w:szCs w:val="18"/>
              </w:rPr>
            </w:pPr>
            <w:r w:rsidRPr="001B2BD1">
              <w:rPr>
                <w:rFonts w:ascii="游ゴシック" w:eastAsia="游ゴシック" w:hAnsi="游ゴシック" w:hint="eastAsia"/>
                <w:color w:val="FF0000"/>
                <w:sz w:val="18"/>
                <w:szCs w:val="18"/>
              </w:rPr>
              <w:t>・海外から入国し14日を経過していない者と濃厚接触がある場合</w:t>
            </w:r>
          </w:p>
        </w:tc>
      </w:tr>
      <w:tr w:rsidR="00693211" w:rsidRPr="005A226A" w14:paraId="0265EF92" w14:textId="77777777" w:rsidTr="005B343E">
        <w:trPr>
          <w:trHeight w:val="815"/>
          <w:jc w:val="center"/>
        </w:trPr>
        <w:tc>
          <w:tcPr>
            <w:tcW w:w="846" w:type="dxa"/>
            <w:vMerge/>
            <w:vAlign w:val="center"/>
          </w:tcPr>
          <w:p w14:paraId="4D0B3A89" w14:textId="017E22EB" w:rsidR="00693211" w:rsidRPr="009D7468" w:rsidRDefault="00693211" w:rsidP="004F47D0">
            <w:pPr>
              <w:spacing w:line="360" w:lineRule="auto"/>
              <w:jc w:val="center"/>
              <w:rPr>
                <w:rFonts w:ascii="游ゴシック" w:eastAsia="游ゴシック" w:hAnsi="游ゴシック"/>
                <w:b/>
                <w:sz w:val="18"/>
                <w:szCs w:val="18"/>
              </w:rPr>
            </w:pPr>
          </w:p>
        </w:tc>
        <w:tc>
          <w:tcPr>
            <w:tcW w:w="425" w:type="dxa"/>
            <w:vAlign w:val="center"/>
          </w:tcPr>
          <w:p w14:paraId="42D17A34" w14:textId="77777777" w:rsidR="00693211" w:rsidRPr="00BA3CF2" w:rsidRDefault="00693211" w:rsidP="00F63F4A">
            <w:pPr>
              <w:spacing w:line="360" w:lineRule="auto"/>
              <w:jc w:val="center"/>
              <w:rPr>
                <w:rFonts w:ascii="游ゴシック" w:eastAsia="游ゴシック" w:hAnsi="游ゴシック"/>
                <w:sz w:val="18"/>
                <w:szCs w:val="18"/>
              </w:rPr>
            </w:pPr>
            <w:r w:rsidRPr="00BA3CF2">
              <w:rPr>
                <w:rFonts w:ascii="游ゴシック" w:eastAsia="游ゴシック" w:hAnsi="游ゴシック" w:hint="eastAsia"/>
                <w:sz w:val="18"/>
                <w:szCs w:val="18"/>
              </w:rPr>
              <w:t>5</w:t>
            </w:r>
          </w:p>
        </w:tc>
        <w:tc>
          <w:tcPr>
            <w:tcW w:w="4253" w:type="dxa"/>
          </w:tcPr>
          <w:p w14:paraId="7949EDF6" w14:textId="77777777" w:rsidR="00693211" w:rsidRPr="009A57DA" w:rsidRDefault="00693211" w:rsidP="00F63F4A">
            <w:pPr>
              <w:ind w:firstLineChars="100" w:firstLine="176"/>
              <w:rPr>
                <w:rFonts w:ascii="游ゴシック" w:eastAsia="游ゴシック" w:hAnsi="游ゴシック"/>
                <w:spacing w:val="-2"/>
                <w:sz w:val="18"/>
              </w:rPr>
            </w:pPr>
            <w:r w:rsidRPr="009A57DA">
              <w:rPr>
                <w:rFonts w:ascii="游ゴシック" w:eastAsia="游ゴシック" w:hAnsi="游ゴシック" w:hint="eastAsia"/>
                <w:spacing w:val="-2"/>
                <w:sz w:val="18"/>
              </w:rPr>
              <w:t>会場の出入口等を開放し、参加者がドアノブに触れる機会をできるだけなくすようにする。</w:t>
            </w:r>
          </w:p>
        </w:tc>
        <w:tc>
          <w:tcPr>
            <w:tcW w:w="4961" w:type="dxa"/>
          </w:tcPr>
          <w:p w14:paraId="243AE4BD" w14:textId="5127EDBA" w:rsidR="00693211" w:rsidRPr="009A57DA" w:rsidDel="00B645DE" w:rsidRDefault="00256B24" w:rsidP="00523592">
            <w:pPr>
              <w:ind w:firstLineChars="100" w:firstLine="176"/>
              <w:rPr>
                <w:rFonts w:ascii="游ゴシック" w:eastAsia="游ゴシック" w:hAnsi="游ゴシック"/>
                <w:spacing w:val="-2"/>
                <w:sz w:val="18"/>
                <w:szCs w:val="18"/>
              </w:rPr>
            </w:pPr>
            <w:r w:rsidRPr="001B2BD1">
              <w:rPr>
                <w:rFonts w:ascii="游ゴシック" w:eastAsia="游ゴシック" w:hAnsi="游ゴシック" w:hint="eastAsia"/>
                <w:color w:val="FF0000"/>
                <w:spacing w:val="-2"/>
                <w:sz w:val="18"/>
                <w:szCs w:val="18"/>
              </w:rPr>
              <w:t>川内南キャンパスの警備員室に依頼し，</w:t>
            </w:r>
            <w:r w:rsidR="00523592" w:rsidRPr="001B2BD1">
              <w:rPr>
                <w:rFonts w:ascii="游ゴシック" w:eastAsia="游ゴシック" w:hAnsi="游ゴシック" w:hint="eastAsia"/>
                <w:color w:val="FF0000"/>
                <w:spacing w:val="-2"/>
                <w:sz w:val="18"/>
                <w:szCs w:val="18"/>
              </w:rPr>
              <w:t>会場までのルート上の出入口</w:t>
            </w:r>
            <w:r w:rsidRPr="001B2BD1">
              <w:rPr>
                <w:rFonts w:ascii="游ゴシック" w:eastAsia="游ゴシック" w:hAnsi="游ゴシック" w:hint="eastAsia"/>
                <w:color w:val="FF0000"/>
                <w:spacing w:val="-2"/>
                <w:sz w:val="18"/>
                <w:szCs w:val="18"/>
              </w:rPr>
              <w:t>（文科系総合研究棟出入口）</w:t>
            </w:r>
            <w:r w:rsidR="00523592" w:rsidRPr="001B2BD1">
              <w:rPr>
                <w:rFonts w:ascii="游ゴシック" w:eastAsia="游ゴシック" w:hAnsi="游ゴシック" w:hint="eastAsia"/>
                <w:color w:val="FF0000"/>
                <w:spacing w:val="-2"/>
                <w:sz w:val="18"/>
                <w:szCs w:val="18"/>
              </w:rPr>
              <w:t>を</w:t>
            </w:r>
            <w:r w:rsidR="00693211" w:rsidRPr="001B2BD1">
              <w:rPr>
                <w:rFonts w:ascii="游ゴシック" w:eastAsia="游ゴシック" w:hAnsi="游ゴシック" w:hint="eastAsia"/>
                <w:color w:val="FF0000"/>
                <w:spacing w:val="-2"/>
                <w:sz w:val="18"/>
                <w:szCs w:val="18"/>
              </w:rPr>
              <w:t>開放します。</w:t>
            </w:r>
          </w:p>
        </w:tc>
      </w:tr>
      <w:tr w:rsidR="00693211" w:rsidRPr="005A226A" w14:paraId="29525716" w14:textId="77777777" w:rsidTr="005B343E">
        <w:trPr>
          <w:trHeight w:val="978"/>
          <w:jc w:val="center"/>
        </w:trPr>
        <w:tc>
          <w:tcPr>
            <w:tcW w:w="846" w:type="dxa"/>
            <w:vMerge/>
            <w:vAlign w:val="center"/>
          </w:tcPr>
          <w:p w14:paraId="1BA45D67" w14:textId="77777777" w:rsidR="00693211" w:rsidRPr="009D7468" w:rsidRDefault="00693211" w:rsidP="00A77F0F">
            <w:pPr>
              <w:spacing w:line="360" w:lineRule="auto"/>
              <w:rPr>
                <w:rFonts w:ascii="游ゴシック" w:eastAsia="游ゴシック" w:hAnsi="游ゴシック"/>
                <w:b/>
                <w:sz w:val="18"/>
                <w:szCs w:val="18"/>
              </w:rPr>
            </w:pPr>
          </w:p>
        </w:tc>
        <w:tc>
          <w:tcPr>
            <w:tcW w:w="425" w:type="dxa"/>
            <w:vAlign w:val="center"/>
          </w:tcPr>
          <w:p w14:paraId="0B9FF617" w14:textId="77777777" w:rsidR="00693211" w:rsidRPr="00BA3CF2" w:rsidRDefault="00693211" w:rsidP="008C486E">
            <w:pPr>
              <w:spacing w:line="360" w:lineRule="auto"/>
              <w:jc w:val="center"/>
              <w:rPr>
                <w:rFonts w:ascii="游ゴシック" w:eastAsia="游ゴシック" w:hAnsi="游ゴシック"/>
                <w:sz w:val="18"/>
                <w:szCs w:val="18"/>
              </w:rPr>
            </w:pPr>
            <w:r w:rsidRPr="00BA3CF2">
              <w:rPr>
                <w:rFonts w:ascii="游ゴシック" w:eastAsia="游ゴシック" w:hAnsi="游ゴシック" w:hint="eastAsia"/>
                <w:sz w:val="18"/>
                <w:szCs w:val="18"/>
              </w:rPr>
              <w:t>6</w:t>
            </w:r>
          </w:p>
        </w:tc>
        <w:tc>
          <w:tcPr>
            <w:tcW w:w="4253" w:type="dxa"/>
          </w:tcPr>
          <w:p w14:paraId="12B08748" w14:textId="459A0FAB" w:rsidR="00693211" w:rsidRPr="009A57DA" w:rsidRDefault="00693211" w:rsidP="008C486E">
            <w:pPr>
              <w:ind w:firstLineChars="100" w:firstLine="180"/>
              <w:rPr>
                <w:rFonts w:ascii="游ゴシック" w:eastAsia="游ゴシック" w:hAnsi="游ゴシック"/>
                <w:sz w:val="18"/>
              </w:rPr>
            </w:pPr>
            <w:r w:rsidRPr="009A57DA">
              <w:rPr>
                <w:rFonts w:ascii="游ゴシック" w:eastAsia="游ゴシック" w:hAnsi="游ゴシック" w:hint="eastAsia"/>
                <w:sz w:val="18"/>
              </w:rPr>
              <w:t>エレベータ</w:t>
            </w:r>
            <w:r w:rsidR="009A57DA">
              <w:rPr>
                <w:rFonts w:ascii="游ゴシック" w:eastAsia="游ゴシック" w:hAnsi="游ゴシック" w:hint="eastAsia"/>
                <w:sz w:val="18"/>
              </w:rPr>
              <w:t>ー</w:t>
            </w:r>
            <w:r w:rsidRPr="009A57DA">
              <w:rPr>
                <w:rFonts w:ascii="游ゴシック" w:eastAsia="游ゴシック" w:hAnsi="游ゴシック" w:hint="eastAsia"/>
                <w:sz w:val="18"/>
              </w:rPr>
              <w:t>は原則使用禁止とし、参加者がエレベータ</w:t>
            </w:r>
            <w:r w:rsidR="009A57DA">
              <w:rPr>
                <w:rFonts w:ascii="游ゴシック" w:eastAsia="游ゴシック" w:hAnsi="游ゴシック" w:hint="eastAsia"/>
                <w:sz w:val="18"/>
              </w:rPr>
              <w:t>ー</w:t>
            </w:r>
            <w:r w:rsidRPr="009A57DA">
              <w:rPr>
                <w:rFonts w:ascii="游ゴシック" w:eastAsia="游ゴシック" w:hAnsi="游ゴシック" w:hint="eastAsia"/>
                <w:sz w:val="18"/>
              </w:rPr>
              <w:t>のボタンに触れる機会をなくすようにする。</w:t>
            </w:r>
          </w:p>
        </w:tc>
        <w:tc>
          <w:tcPr>
            <w:tcW w:w="4961" w:type="dxa"/>
          </w:tcPr>
          <w:p w14:paraId="19428E1B" w14:textId="76103310" w:rsidR="00693211" w:rsidRPr="009A57DA" w:rsidRDefault="00256B24" w:rsidP="00845EC7">
            <w:pPr>
              <w:ind w:firstLineChars="100" w:firstLine="180"/>
              <w:rPr>
                <w:rFonts w:ascii="游ゴシック" w:eastAsia="游ゴシック" w:hAnsi="游ゴシック"/>
                <w:sz w:val="18"/>
                <w:szCs w:val="18"/>
              </w:rPr>
            </w:pPr>
            <w:r w:rsidRPr="001B2BD1">
              <w:rPr>
                <w:rFonts w:ascii="游ゴシック" w:eastAsia="游ゴシック" w:hAnsi="游ゴシック" w:hint="eastAsia"/>
                <w:color w:val="FF0000"/>
                <w:sz w:val="18"/>
                <w:szCs w:val="18"/>
              </w:rPr>
              <w:t>参加者の多くが後期高齢者であり，会場が</w:t>
            </w:r>
            <w:r w:rsidR="001B2BD1" w:rsidRPr="001B2BD1">
              <w:rPr>
                <w:rFonts w:ascii="游ゴシック" w:eastAsia="游ゴシック" w:hAnsi="游ゴシック" w:hint="eastAsia"/>
                <w:color w:val="FF0000"/>
                <w:sz w:val="18"/>
                <w:szCs w:val="18"/>
              </w:rPr>
              <w:t>〇</w:t>
            </w:r>
            <w:r w:rsidRPr="001B2BD1">
              <w:rPr>
                <w:rFonts w:ascii="游ゴシック" w:eastAsia="游ゴシック" w:hAnsi="游ゴシック" w:hint="eastAsia"/>
                <w:color w:val="FF0000"/>
                <w:sz w:val="18"/>
                <w:szCs w:val="18"/>
              </w:rPr>
              <w:t>階であることから，</w:t>
            </w:r>
            <w:r w:rsidR="00693211" w:rsidRPr="001B2BD1">
              <w:rPr>
                <w:rFonts w:ascii="游ゴシック" w:eastAsia="游ゴシック" w:hAnsi="游ゴシック" w:hint="eastAsia"/>
                <w:color w:val="FF0000"/>
                <w:sz w:val="18"/>
                <w:szCs w:val="18"/>
              </w:rPr>
              <w:t>エレベータ</w:t>
            </w:r>
            <w:r w:rsidR="009A57DA" w:rsidRPr="001B2BD1">
              <w:rPr>
                <w:rFonts w:ascii="游ゴシック" w:eastAsia="游ゴシック" w:hAnsi="游ゴシック" w:hint="eastAsia"/>
                <w:color w:val="FF0000"/>
                <w:sz w:val="18"/>
                <w:szCs w:val="18"/>
              </w:rPr>
              <w:t>ー</w:t>
            </w:r>
            <w:r w:rsidR="00693211" w:rsidRPr="001B2BD1">
              <w:rPr>
                <w:rFonts w:ascii="游ゴシック" w:eastAsia="游ゴシック" w:hAnsi="游ゴシック" w:hint="eastAsia"/>
                <w:color w:val="FF0000"/>
                <w:sz w:val="18"/>
                <w:szCs w:val="18"/>
              </w:rPr>
              <w:t>の使用は</w:t>
            </w:r>
            <w:r w:rsidRPr="001B2BD1">
              <w:rPr>
                <w:rFonts w:ascii="游ゴシック" w:eastAsia="游ゴシック" w:hAnsi="游ゴシック" w:hint="eastAsia"/>
                <w:color w:val="FF0000"/>
                <w:sz w:val="18"/>
                <w:szCs w:val="18"/>
              </w:rPr>
              <w:t>不可避であり，対策として，</w:t>
            </w:r>
            <w:r w:rsidR="00845EC7" w:rsidRPr="001B2BD1">
              <w:rPr>
                <w:rFonts w:ascii="游ゴシック" w:eastAsia="游ゴシック" w:hAnsi="游ゴシック" w:hint="eastAsia"/>
                <w:color w:val="FF0000"/>
                <w:sz w:val="18"/>
                <w:szCs w:val="18"/>
              </w:rPr>
              <w:t>エレベーター内にアルコール消毒液を設置</w:t>
            </w:r>
            <w:r w:rsidRPr="001B2BD1">
              <w:rPr>
                <w:rFonts w:ascii="游ゴシック" w:eastAsia="游ゴシック" w:hAnsi="游ゴシック" w:hint="eastAsia"/>
                <w:color w:val="FF0000"/>
                <w:sz w:val="18"/>
                <w:szCs w:val="18"/>
              </w:rPr>
              <w:t>します。</w:t>
            </w:r>
            <w:r w:rsidRPr="001B2BD1">
              <w:rPr>
                <w:rFonts w:ascii="游ゴシック" w:eastAsia="游ゴシック" w:hAnsi="游ゴシック"/>
                <w:color w:val="FF0000"/>
                <w:sz w:val="18"/>
                <w:szCs w:val="18"/>
              </w:rPr>
              <w:t xml:space="preserve"> </w:t>
            </w:r>
          </w:p>
        </w:tc>
      </w:tr>
      <w:tr w:rsidR="00693211" w:rsidRPr="005A226A" w14:paraId="5F6ACB6A" w14:textId="77777777" w:rsidTr="005B343E">
        <w:trPr>
          <w:jc w:val="center"/>
        </w:trPr>
        <w:tc>
          <w:tcPr>
            <w:tcW w:w="846" w:type="dxa"/>
            <w:vMerge/>
            <w:vAlign w:val="center"/>
          </w:tcPr>
          <w:p w14:paraId="56E3A016" w14:textId="77777777" w:rsidR="00693211" w:rsidRPr="009D7468" w:rsidRDefault="00693211" w:rsidP="00A77F0F">
            <w:pPr>
              <w:spacing w:line="360" w:lineRule="auto"/>
              <w:rPr>
                <w:rFonts w:ascii="游ゴシック" w:eastAsia="游ゴシック" w:hAnsi="游ゴシック"/>
                <w:b/>
                <w:sz w:val="18"/>
                <w:szCs w:val="18"/>
              </w:rPr>
            </w:pPr>
          </w:p>
        </w:tc>
        <w:tc>
          <w:tcPr>
            <w:tcW w:w="425" w:type="dxa"/>
            <w:vAlign w:val="center"/>
          </w:tcPr>
          <w:p w14:paraId="75815590" w14:textId="77777777" w:rsidR="00693211" w:rsidRPr="00BA3CF2" w:rsidRDefault="00693211" w:rsidP="008C486E">
            <w:pPr>
              <w:spacing w:line="360" w:lineRule="auto"/>
              <w:jc w:val="center"/>
              <w:rPr>
                <w:rFonts w:ascii="游ゴシック" w:eastAsia="游ゴシック" w:hAnsi="游ゴシック"/>
                <w:sz w:val="18"/>
                <w:szCs w:val="18"/>
              </w:rPr>
            </w:pPr>
            <w:r w:rsidRPr="00BA3CF2">
              <w:rPr>
                <w:rFonts w:ascii="游ゴシック" w:eastAsia="游ゴシック" w:hAnsi="游ゴシック"/>
                <w:sz w:val="18"/>
                <w:szCs w:val="18"/>
              </w:rPr>
              <w:t>7</w:t>
            </w:r>
          </w:p>
        </w:tc>
        <w:tc>
          <w:tcPr>
            <w:tcW w:w="4253" w:type="dxa"/>
          </w:tcPr>
          <w:p w14:paraId="7DBC72E4" w14:textId="77777777" w:rsidR="00693211" w:rsidRPr="009A57DA" w:rsidRDefault="00693211" w:rsidP="008C486E">
            <w:pPr>
              <w:ind w:firstLineChars="100" w:firstLine="180"/>
              <w:rPr>
                <w:rFonts w:ascii="游ゴシック" w:eastAsia="游ゴシック" w:hAnsi="游ゴシック"/>
                <w:sz w:val="18"/>
              </w:rPr>
            </w:pPr>
            <w:r w:rsidRPr="009A57DA">
              <w:rPr>
                <w:rFonts w:ascii="游ゴシック" w:eastAsia="游ゴシック" w:hAnsi="游ゴシック" w:hint="eastAsia"/>
                <w:sz w:val="18"/>
              </w:rPr>
              <w:t>会場の出入口等に手指消毒用のアルコール消毒液を設置する。</w:t>
            </w:r>
          </w:p>
        </w:tc>
        <w:tc>
          <w:tcPr>
            <w:tcW w:w="4961" w:type="dxa"/>
          </w:tcPr>
          <w:p w14:paraId="41907F27" w14:textId="3CA5BAB6" w:rsidR="00693211" w:rsidRPr="001B2BD1" w:rsidRDefault="00693211" w:rsidP="008C486E">
            <w:pPr>
              <w:ind w:firstLineChars="100" w:firstLine="180"/>
              <w:rPr>
                <w:rFonts w:ascii="游ゴシック" w:eastAsia="游ゴシック" w:hAnsi="游ゴシック"/>
                <w:color w:val="FF0000"/>
                <w:sz w:val="18"/>
                <w:szCs w:val="18"/>
              </w:rPr>
            </w:pPr>
            <w:r w:rsidRPr="001B2BD1">
              <w:rPr>
                <w:rFonts w:ascii="游ゴシック" w:eastAsia="游ゴシック" w:hAnsi="游ゴシック" w:hint="eastAsia"/>
                <w:color w:val="FF0000"/>
                <w:sz w:val="18"/>
                <w:szCs w:val="18"/>
              </w:rPr>
              <w:t>会場出入口に手指消毒用のアルコール消毒液を設置します。</w:t>
            </w:r>
          </w:p>
        </w:tc>
      </w:tr>
      <w:tr w:rsidR="00693211" w:rsidRPr="00C11453" w14:paraId="34A5FCDC" w14:textId="77777777" w:rsidTr="005B343E">
        <w:trPr>
          <w:trHeight w:val="749"/>
          <w:jc w:val="center"/>
        </w:trPr>
        <w:tc>
          <w:tcPr>
            <w:tcW w:w="846" w:type="dxa"/>
            <w:vMerge/>
            <w:vAlign w:val="center"/>
          </w:tcPr>
          <w:p w14:paraId="73415370" w14:textId="5F0E31F7" w:rsidR="00693211" w:rsidRPr="009D7468" w:rsidRDefault="00693211" w:rsidP="007C5407">
            <w:pPr>
              <w:spacing w:line="360" w:lineRule="auto"/>
              <w:jc w:val="center"/>
              <w:rPr>
                <w:rFonts w:ascii="游ゴシック" w:eastAsia="游ゴシック" w:hAnsi="游ゴシック"/>
                <w:b/>
                <w:sz w:val="18"/>
                <w:szCs w:val="18"/>
              </w:rPr>
            </w:pPr>
          </w:p>
        </w:tc>
        <w:tc>
          <w:tcPr>
            <w:tcW w:w="425" w:type="dxa"/>
            <w:vAlign w:val="center"/>
          </w:tcPr>
          <w:p w14:paraId="2C2ADAB0" w14:textId="77777777" w:rsidR="00693211" w:rsidRPr="00BA3CF2" w:rsidRDefault="00693211" w:rsidP="008C486E">
            <w:pPr>
              <w:spacing w:line="360" w:lineRule="auto"/>
              <w:jc w:val="center"/>
              <w:rPr>
                <w:rFonts w:ascii="游ゴシック" w:eastAsia="游ゴシック" w:hAnsi="游ゴシック"/>
                <w:sz w:val="18"/>
                <w:szCs w:val="18"/>
              </w:rPr>
            </w:pPr>
            <w:r w:rsidRPr="00BA3CF2">
              <w:rPr>
                <w:rFonts w:ascii="游ゴシック" w:eastAsia="游ゴシック" w:hAnsi="游ゴシック"/>
                <w:sz w:val="18"/>
                <w:szCs w:val="18"/>
              </w:rPr>
              <w:t>8</w:t>
            </w:r>
          </w:p>
        </w:tc>
        <w:tc>
          <w:tcPr>
            <w:tcW w:w="4253" w:type="dxa"/>
          </w:tcPr>
          <w:p w14:paraId="0314541A" w14:textId="77777777" w:rsidR="00693211" w:rsidRPr="009A57DA" w:rsidRDefault="00693211" w:rsidP="008C486E">
            <w:pPr>
              <w:ind w:firstLineChars="100" w:firstLine="176"/>
              <w:rPr>
                <w:rFonts w:ascii="游ゴシック" w:eastAsia="游ゴシック" w:hAnsi="游ゴシック"/>
                <w:spacing w:val="-2"/>
                <w:sz w:val="18"/>
              </w:rPr>
            </w:pPr>
            <w:r w:rsidRPr="009A57DA">
              <w:rPr>
                <w:rFonts w:ascii="游ゴシック" w:eastAsia="游ゴシック" w:hAnsi="游ゴシック" w:hint="eastAsia"/>
                <w:spacing w:val="-2"/>
                <w:sz w:val="18"/>
              </w:rPr>
              <w:t>参加者へのマスク着用を義務付けるとともに、休憩時等の定期的な手洗い・手指消毒を促す。</w:t>
            </w:r>
          </w:p>
        </w:tc>
        <w:tc>
          <w:tcPr>
            <w:tcW w:w="4961" w:type="dxa"/>
          </w:tcPr>
          <w:p w14:paraId="3DEB2BD5" w14:textId="1066DCD0" w:rsidR="00693211" w:rsidRPr="001B2BD1" w:rsidRDefault="00693211" w:rsidP="008C486E">
            <w:pPr>
              <w:ind w:firstLineChars="100" w:firstLine="176"/>
              <w:rPr>
                <w:rFonts w:ascii="游ゴシック" w:eastAsia="游ゴシック" w:hAnsi="游ゴシック"/>
                <w:color w:val="FF0000"/>
                <w:spacing w:val="-2"/>
                <w:sz w:val="18"/>
                <w:szCs w:val="18"/>
              </w:rPr>
            </w:pPr>
            <w:r w:rsidRPr="001B2BD1">
              <w:rPr>
                <w:rFonts w:ascii="游ゴシック" w:eastAsia="游ゴシック" w:hAnsi="游ゴシック" w:hint="eastAsia"/>
                <w:color w:val="FF0000"/>
                <w:spacing w:val="-2"/>
                <w:sz w:val="18"/>
                <w:szCs w:val="18"/>
              </w:rPr>
              <w:t>マスク着用について、</w:t>
            </w:r>
            <w:r w:rsidR="00F629B4" w:rsidRPr="001B2BD1">
              <w:rPr>
                <w:rFonts w:ascii="游ゴシック" w:eastAsia="游ゴシック" w:hAnsi="游ゴシック" w:hint="eastAsia"/>
                <w:color w:val="FF0000"/>
                <w:sz w:val="18"/>
              </w:rPr>
              <w:t>運営スタッフを含めた参加者</w:t>
            </w:r>
            <w:r w:rsidRPr="001B2BD1">
              <w:rPr>
                <w:rFonts w:ascii="游ゴシック" w:eastAsia="游ゴシック" w:hAnsi="游ゴシック" w:hint="eastAsia"/>
                <w:color w:val="FF0000"/>
                <w:spacing w:val="-2"/>
                <w:sz w:val="18"/>
                <w:szCs w:val="18"/>
              </w:rPr>
              <w:t>へ事前に</w:t>
            </w:r>
            <w:r w:rsidR="00F629B4" w:rsidRPr="001B2BD1">
              <w:rPr>
                <w:rFonts w:ascii="游ゴシック" w:eastAsia="游ゴシック" w:hAnsi="游ゴシック" w:hint="eastAsia"/>
                <w:color w:val="FF0000"/>
                <w:spacing w:val="-2"/>
                <w:sz w:val="18"/>
                <w:szCs w:val="18"/>
              </w:rPr>
              <w:t>出欠確認票や</w:t>
            </w:r>
            <w:r w:rsidRPr="001B2BD1">
              <w:rPr>
                <w:rFonts w:ascii="游ゴシック" w:eastAsia="游ゴシック" w:hAnsi="游ゴシック" w:hint="eastAsia"/>
                <w:color w:val="FF0000"/>
                <w:spacing w:val="-2"/>
                <w:sz w:val="18"/>
                <w:szCs w:val="18"/>
              </w:rPr>
              <w:t>ホームページ</w:t>
            </w:r>
            <w:r w:rsidR="00845EC7" w:rsidRPr="001B2BD1">
              <w:rPr>
                <w:rFonts w:ascii="游ゴシック" w:eastAsia="游ゴシック" w:hAnsi="游ゴシック" w:hint="eastAsia"/>
                <w:color w:val="FF0000"/>
                <w:spacing w:val="-2"/>
                <w:sz w:val="18"/>
                <w:szCs w:val="18"/>
              </w:rPr>
              <w:t>等</w:t>
            </w:r>
            <w:r w:rsidRPr="001B2BD1">
              <w:rPr>
                <w:rFonts w:ascii="游ゴシック" w:eastAsia="游ゴシック" w:hAnsi="游ゴシック" w:hint="eastAsia"/>
                <w:color w:val="FF0000"/>
                <w:spacing w:val="-2"/>
                <w:sz w:val="18"/>
                <w:szCs w:val="18"/>
              </w:rPr>
              <w:t>で周知し、当日着用させることとします。</w:t>
            </w:r>
          </w:p>
          <w:p w14:paraId="01FD61AD" w14:textId="795E1896" w:rsidR="00693211" w:rsidRPr="001B2BD1" w:rsidRDefault="00523592" w:rsidP="008C486E">
            <w:pPr>
              <w:ind w:firstLineChars="100" w:firstLine="176"/>
              <w:rPr>
                <w:rFonts w:ascii="游ゴシック" w:eastAsia="游ゴシック" w:hAnsi="游ゴシック"/>
                <w:color w:val="FF0000"/>
                <w:spacing w:val="-2"/>
                <w:sz w:val="18"/>
                <w:szCs w:val="18"/>
              </w:rPr>
            </w:pPr>
            <w:r w:rsidRPr="001B2BD1">
              <w:rPr>
                <w:rFonts w:ascii="游ゴシック" w:eastAsia="游ゴシック" w:hAnsi="游ゴシック" w:hint="eastAsia"/>
                <w:color w:val="FF0000"/>
                <w:spacing w:val="-2"/>
                <w:sz w:val="18"/>
                <w:szCs w:val="18"/>
              </w:rPr>
              <w:t>マスクを忘れた</w:t>
            </w:r>
            <w:r w:rsidR="0001502B" w:rsidRPr="001B2BD1">
              <w:rPr>
                <w:rFonts w:ascii="游ゴシック" w:eastAsia="游ゴシック" w:hAnsi="游ゴシック" w:hint="eastAsia"/>
                <w:color w:val="FF0000"/>
                <w:spacing w:val="-2"/>
                <w:sz w:val="18"/>
                <w:szCs w:val="18"/>
              </w:rPr>
              <w:t>参加者</w:t>
            </w:r>
            <w:r w:rsidRPr="001B2BD1">
              <w:rPr>
                <w:rFonts w:ascii="游ゴシック" w:eastAsia="游ゴシック" w:hAnsi="游ゴシック" w:hint="eastAsia"/>
                <w:color w:val="FF0000"/>
                <w:spacing w:val="-2"/>
                <w:sz w:val="18"/>
                <w:szCs w:val="18"/>
              </w:rPr>
              <w:t>については、当日マスクを配付</w:t>
            </w:r>
            <w:r w:rsidR="00693211" w:rsidRPr="001B2BD1">
              <w:rPr>
                <w:rFonts w:ascii="游ゴシック" w:eastAsia="游ゴシック" w:hAnsi="游ゴシック" w:hint="eastAsia"/>
                <w:color w:val="FF0000"/>
                <w:spacing w:val="-2"/>
                <w:sz w:val="18"/>
                <w:szCs w:val="18"/>
              </w:rPr>
              <w:t>し着用させることとします。</w:t>
            </w:r>
          </w:p>
          <w:p w14:paraId="7098E56A" w14:textId="27D8215E" w:rsidR="00693211" w:rsidRPr="009A57DA" w:rsidRDefault="00693211" w:rsidP="00693211">
            <w:pPr>
              <w:ind w:firstLineChars="100" w:firstLine="176"/>
              <w:rPr>
                <w:rFonts w:ascii="游ゴシック" w:eastAsia="游ゴシック" w:hAnsi="游ゴシック"/>
                <w:spacing w:val="-2"/>
                <w:sz w:val="18"/>
                <w:szCs w:val="18"/>
              </w:rPr>
            </w:pPr>
            <w:r w:rsidRPr="001B2BD1">
              <w:rPr>
                <w:rFonts w:ascii="游ゴシック" w:eastAsia="游ゴシック" w:hAnsi="游ゴシック" w:hint="eastAsia"/>
                <w:color w:val="FF0000"/>
                <w:spacing w:val="-2"/>
                <w:sz w:val="18"/>
                <w:szCs w:val="18"/>
              </w:rPr>
              <w:t>また、消毒液配置場所に消毒の上入場する旨の張り紙を貼付するとともに、</w:t>
            </w:r>
            <w:r w:rsidR="0001502B" w:rsidRPr="001B2BD1">
              <w:rPr>
                <w:rFonts w:ascii="游ゴシック" w:eastAsia="游ゴシック" w:hAnsi="游ゴシック" w:hint="eastAsia"/>
                <w:color w:val="FF0000"/>
                <w:spacing w:val="-2"/>
                <w:sz w:val="18"/>
                <w:szCs w:val="18"/>
              </w:rPr>
              <w:t>参加者の入退室時には，運営スタッフが，</w:t>
            </w:r>
            <w:r w:rsidRPr="007470C7">
              <w:rPr>
                <w:rFonts w:ascii="游ゴシック" w:eastAsia="游ゴシック" w:hAnsi="游ゴシック" w:hint="eastAsia"/>
                <w:color w:val="FF0000"/>
                <w:spacing w:val="-2"/>
                <w:sz w:val="18"/>
                <w:szCs w:val="18"/>
              </w:rPr>
              <w:t>消毒の上入場するようアナウンスを行います。</w:t>
            </w:r>
          </w:p>
        </w:tc>
      </w:tr>
      <w:tr w:rsidR="00693211" w:rsidRPr="005A226A" w14:paraId="64F743AE" w14:textId="77777777" w:rsidTr="005B343E">
        <w:trPr>
          <w:jc w:val="center"/>
        </w:trPr>
        <w:tc>
          <w:tcPr>
            <w:tcW w:w="846" w:type="dxa"/>
            <w:vMerge/>
            <w:vAlign w:val="center"/>
          </w:tcPr>
          <w:p w14:paraId="5EE25D4F" w14:textId="77777777" w:rsidR="00693211" w:rsidRPr="009D7468" w:rsidRDefault="00693211" w:rsidP="00A77F0F">
            <w:pPr>
              <w:spacing w:line="360" w:lineRule="auto"/>
              <w:rPr>
                <w:rFonts w:ascii="游ゴシック" w:eastAsia="游ゴシック" w:hAnsi="游ゴシック"/>
                <w:b/>
                <w:sz w:val="18"/>
                <w:szCs w:val="18"/>
              </w:rPr>
            </w:pPr>
          </w:p>
        </w:tc>
        <w:tc>
          <w:tcPr>
            <w:tcW w:w="425" w:type="dxa"/>
            <w:vAlign w:val="center"/>
          </w:tcPr>
          <w:p w14:paraId="2D22944A" w14:textId="77777777" w:rsidR="00693211" w:rsidRPr="00BA3CF2" w:rsidRDefault="00693211" w:rsidP="008C486E">
            <w:pPr>
              <w:spacing w:line="360" w:lineRule="auto"/>
              <w:jc w:val="center"/>
              <w:rPr>
                <w:rFonts w:ascii="游ゴシック" w:eastAsia="游ゴシック" w:hAnsi="游ゴシック"/>
                <w:sz w:val="18"/>
                <w:szCs w:val="18"/>
              </w:rPr>
            </w:pPr>
            <w:r w:rsidRPr="00BA3CF2">
              <w:rPr>
                <w:rFonts w:ascii="游ゴシック" w:eastAsia="游ゴシック" w:hAnsi="游ゴシック" w:hint="eastAsia"/>
                <w:sz w:val="18"/>
                <w:szCs w:val="18"/>
              </w:rPr>
              <w:t>9</w:t>
            </w:r>
          </w:p>
        </w:tc>
        <w:tc>
          <w:tcPr>
            <w:tcW w:w="4253" w:type="dxa"/>
          </w:tcPr>
          <w:p w14:paraId="229FA6A3" w14:textId="77777777" w:rsidR="00693211" w:rsidRPr="009A57DA" w:rsidRDefault="00693211" w:rsidP="008C486E">
            <w:pPr>
              <w:ind w:firstLineChars="100" w:firstLine="180"/>
              <w:rPr>
                <w:rFonts w:ascii="游ゴシック" w:eastAsia="游ゴシック" w:hAnsi="游ゴシック"/>
                <w:sz w:val="18"/>
              </w:rPr>
            </w:pPr>
            <w:r w:rsidRPr="009A57DA">
              <w:rPr>
                <w:rFonts w:ascii="游ゴシック" w:eastAsia="游ゴシック" w:hAnsi="游ゴシック" w:hint="eastAsia"/>
                <w:sz w:val="18"/>
              </w:rPr>
              <w:t>混雑防止のため、参加者の入場、退場等は座席エリアごとに時間差で行う。</w:t>
            </w:r>
          </w:p>
        </w:tc>
        <w:tc>
          <w:tcPr>
            <w:tcW w:w="4961" w:type="dxa"/>
          </w:tcPr>
          <w:p w14:paraId="61C88731" w14:textId="00974DBA" w:rsidR="00693211" w:rsidRPr="007470C7" w:rsidRDefault="0001502B" w:rsidP="007324AE">
            <w:pPr>
              <w:ind w:firstLineChars="100" w:firstLine="180"/>
              <w:rPr>
                <w:rFonts w:ascii="游ゴシック" w:eastAsia="游ゴシック" w:hAnsi="游ゴシック"/>
                <w:color w:val="FF0000"/>
                <w:sz w:val="18"/>
                <w:szCs w:val="18"/>
              </w:rPr>
            </w:pPr>
            <w:r w:rsidRPr="007470C7">
              <w:rPr>
                <w:rFonts w:ascii="游ゴシック" w:eastAsia="游ゴシック" w:hAnsi="游ゴシック" w:hint="eastAsia"/>
                <w:color w:val="FF0000"/>
                <w:sz w:val="18"/>
              </w:rPr>
              <w:t>感染拡大防止のため</w:t>
            </w:r>
            <w:r w:rsidR="00693211" w:rsidRPr="007470C7">
              <w:rPr>
                <w:rFonts w:ascii="游ゴシック" w:eastAsia="游ゴシック" w:hAnsi="游ゴシック" w:hint="eastAsia"/>
                <w:color w:val="FF0000"/>
                <w:sz w:val="18"/>
              </w:rPr>
              <w:t>、</w:t>
            </w:r>
            <w:r w:rsidRPr="007470C7">
              <w:rPr>
                <w:rFonts w:ascii="游ゴシック" w:eastAsia="游ゴシック" w:hAnsi="游ゴシック" w:hint="eastAsia"/>
                <w:color w:val="FF0000"/>
                <w:sz w:val="18"/>
              </w:rPr>
              <w:t>参加者</w:t>
            </w:r>
            <w:r w:rsidR="00693211" w:rsidRPr="007470C7">
              <w:rPr>
                <w:rFonts w:ascii="游ゴシック" w:eastAsia="游ゴシック" w:hAnsi="游ゴシック" w:hint="eastAsia"/>
                <w:color w:val="FF0000"/>
                <w:sz w:val="18"/>
              </w:rPr>
              <w:t>の入場、退場は</w:t>
            </w:r>
            <w:r w:rsidRPr="007470C7">
              <w:rPr>
                <w:rFonts w:ascii="游ゴシック" w:eastAsia="游ゴシック" w:hAnsi="游ゴシック" w:hint="eastAsia"/>
                <w:color w:val="FF0000"/>
                <w:sz w:val="18"/>
              </w:rPr>
              <w:t>距離をとって，エレベーターにも２，３名ずつの搭乗といたします</w:t>
            </w:r>
            <w:r w:rsidR="00693211" w:rsidRPr="007470C7">
              <w:rPr>
                <w:rFonts w:ascii="游ゴシック" w:eastAsia="游ゴシック" w:hAnsi="游ゴシック" w:hint="eastAsia"/>
                <w:color w:val="FF0000"/>
                <w:sz w:val="18"/>
              </w:rPr>
              <w:t>。</w:t>
            </w:r>
          </w:p>
        </w:tc>
      </w:tr>
      <w:tr w:rsidR="00693211" w:rsidRPr="005A226A" w14:paraId="461283EE" w14:textId="77777777" w:rsidTr="005B343E">
        <w:trPr>
          <w:trHeight w:val="973"/>
          <w:jc w:val="center"/>
        </w:trPr>
        <w:tc>
          <w:tcPr>
            <w:tcW w:w="846" w:type="dxa"/>
            <w:vMerge/>
            <w:vAlign w:val="center"/>
          </w:tcPr>
          <w:p w14:paraId="7CEC6517" w14:textId="77777777" w:rsidR="00693211" w:rsidRPr="009D7468" w:rsidRDefault="00693211" w:rsidP="00A77F0F">
            <w:pPr>
              <w:spacing w:line="360" w:lineRule="auto"/>
              <w:rPr>
                <w:rFonts w:ascii="游ゴシック" w:eastAsia="游ゴシック" w:hAnsi="游ゴシック"/>
                <w:b/>
                <w:sz w:val="18"/>
                <w:szCs w:val="18"/>
              </w:rPr>
            </w:pPr>
          </w:p>
        </w:tc>
        <w:tc>
          <w:tcPr>
            <w:tcW w:w="425" w:type="dxa"/>
            <w:vAlign w:val="center"/>
          </w:tcPr>
          <w:p w14:paraId="13EF1F5D" w14:textId="77777777" w:rsidR="00693211" w:rsidRPr="00BA3CF2" w:rsidRDefault="00693211" w:rsidP="00A77F0F">
            <w:pPr>
              <w:spacing w:line="360" w:lineRule="auto"/>
              <w:jc w:val="center"/>
              <w:rPr>
                <w:rFonts w:ascii="游ゴシック" w:eastAsia="游ゴシック" w:hAnsi="游ゴシック"/>
                <w:sz w:val="18"/>
                <w:szCs w:val="18"/>
              </w:rPr>
            </w:pPr>
            <w:r w:rsidRPr="00BA3CF2">
              <w:rPr>
                <w:rFonts w:ascii="游ゴシック" w:eastAsia="游ゴシック" w:hAnsi="游ゴシック" w:hint="eastAsia"/>
                <w:sz w:val="18"/>
                <w:szCs w:val="18"/>
              </w:rPr>
              <w:t>1</w:t>
            </w:r>
            <w:r w:rsidRPr="00BA3CF2">
              <w:rPr>
                <w:rFonts w:ascii="游ゴシック" w:eastAsia="游ゴシック" w:hAnsi="游ゴシック"/>
                <w:sz w:val="18"/>
                <w:szCs w:val="18"/>
              </w:rPr>
              <w:t>0</w:t>
            </w:r>
          </w:p>
        </w:tc>
        <w:tc>
          <w:tcPr>
            <w:tcW w:w="4253" w:type="dxa"/>
          </w:tcPr>
          <w:p w14:paraId="5792FDF0" w14:textId="77777777" w:rsidR="00693211" w:rsidRPr="009A57DA" w:rsidRDefault="00693211" w:rsidP="008C486E">
            <w:pPr>
              <w:ind w:firstLineChars="100" w:firstLine="180"/>
              <w:rPr>
                <w:rFonts w:ascii="游ゴシック" w:eastAsia="游ゴシック" w:hAnsi="游ゴシック"/>
                <w:sz w:val="18"/>
              </w:rPr>
            </w:pPr>
            <w:r w:rsidRPr="009A57DA">
              <w:rPr>
                <w:rFonts w:ascii="游ゴシック" w:eastAsia="游ゴシック" w:hAnsi="游ゴシック" w:hint="eastAsia"/>
                <w:sz w:val="18"/>
              </w:rPr>
              <w:t>会場入り口や受付等の行列が生じる場所には、できるだけ2m（最低1m）の間隔を空けるよう床に表示するなど、人が密集しない対策を講ずる。</w:t>
            </w:r>
          </w:p>
        </w:tc>
        <w:tc>
          <w:tcPr>
            <w:tcW w:w="4961" w:type="dxa"/>
          </w:tcPr>
          <w:p w14:paraId="3D24C125" w14:textId="2F085B46" w:rsidR="00693211" w:rsidRPr="007470C7" w:rsidRDefault="0001502B" w:rsidP="00E85BB7">
            <w:pPr>
              <w:ind w:firstLineChars="100" w:firstLine="180"/>
              <w:rPr>
                <w:rFonts w:ascii="游ゴシック" w:eastAsia="游ゴシック" w:hAnsi="游ゴシック"/>
                <w:color w:val="FF0000"/>
                <w:sz w:val="18"/>
                <w:szCs w:val="18"/>
              </w:rPr>
            </w:pPr>
            <w:r w:rsidRPr="007470C7">
              <w:rPr>
                <w:rFonts w:ascii="游ゴシック" w:eastAsia="游ゴシック" w:hAnsi="游ゴシック" w:hint="eastAsia"/>
                <w:color w:val="FF0000"/>
                <w:sz w:val="18"/>
                <w:szCs w:val="18"/>
              </w:rPr>
              <w:t>会場への入退室に際し，参加者同士が</w:t>
            </w:r>
            <w:r w:rsidR="00693211" w:rsidRPr="007470C7">
              <w:rPr>
                <w:rFonts w:ascii="游ゴシック" w:eastAsia="游ゴシック" w:hAnsi="游ゴシック"/>
                <w:color w:val="FF0000"/>
                <w:sz w:val="18"/>
                <w:szCs w:val="18"/>
              </w:rPr>
              <w:t>2mの間隔を空け</w:t>
            </w:r>
            <w:r w:rsidRPr="007470C7">
              <w:rPr>
                <w:rFonts w:ascii="游ゴシック" w:eastAsia="游ゴシック" w:hAnsi="游ゴシック" w:hint="eastAsia"/>
                <w:color w:val="FF0000"/>
                <w:sz w:val="18"/>
                <w:szCs w:val="18"/>
              </w:rPr>
              <w:t>，</w:t>
            </w:r>
            <w:r w:rsidRPr="007470C7">
              <w:rPr>
                <w:rFonts w:ascii="游ゴシック" w:eastAsia="游ゴシック" w:hAnsi="游ゴシック" w:hint="eastAsia"/>
                <w:color w:val="FF0000"/>
                <w:sz w:val="18"/>
              </w:rPr>
              <w:t>エレベーターにも２，３名ずつの搭乗と事前に案内いたします。</w:t>
            </w:r>
          </w:p>
        </w:tc>
      </w:tr>
      <w:tr w:rsidR="00693211" w:rsidRPr="005A226A" w14:paraId="61E5319A" w14:textId="77777777" w:rsidTr="005B343E">
        <w:trPr>
          <w:trHeight w:val="974"/>
          <w:jc w:val="center"/>
        </w:trPr>
        <w:tc>
          <w:tcPr>
            <w:tcW w:w="846" w:type="dxa"/>
            <w:vMerge w:val="restart"/>
            <w:vAlign w:val="center"/>
          </w:tcPr>
          <w:p w14:paraId="01F1F379" w14:textId="77777777" w:rsidR="00693211" w:rsidRPr="009D7468" w:rsidRDefault="00693211" w:rsidP="006E7468">
            <w:pPr>
              <w:spacing w:line="360" w:lineRule="auto"/>
              <w:jc w:val="center"/>
              <w:rPr>
                <w:rFonts w:ascii="游ゴシック" w:eastAsia="游ゴシック" w:hAnsi="游ゴシック"/>
                <w:b/>
                <w:sz w:val="18"/>
                <w:szCs w:val="18"/>
              </w:rPr>
            </w:pPr>
            <w:r w:rsidRPr="009D7468">
              <w:rPr>
                <w:rFonts w:ascii="游ゴシック" w:eastAsia="游ゴシック" w:hAnsi="游ゴシック" w:hint="eastAsia"/>
                <w:b/>
                <w:sz w:val="18"/>
                <w:szCs w:val="18"/>
              </w:rPr>
              <w:t>催事</w:t>
            </w:r>
          </w:p>
          <w:p w14:paraId="4F5C12FB" w14:textId="3A16243A" w:rsidR="00693211" w:rsidRPr="009D7468" w:rsidRDefault="00693211" w:rsidP="006E7468">
            <w:pPr>
              <w:spacing w:line="360" w:lineRule="auto"/>
              <w:jc w:val="center"/>
              <w:rPr>
                <w:rFonts w:ascii="游ゴシック" w:eastAsia="游ゴシック" w:hAnsi="游ゴシック"/>
                <w:b/>
                <w:sz w:val="18"/>
                <w:szCs w:val="18"/>
              </w:rPr>
            </w:pPr>
            <w:r w:rsidRPr="009D7468">
              <w:rPr>
                <w:rFonts w:ascii="游ゴシック" w:eastAsia="游ゴシック" w:hAnsi="游ゴシック" w:hint="eastAsia"/>
                <w:b/>
                <w:sz w:val="18"/>
                <w:szCs w:val="18"/>
              </w:rPr>
              <w:t>当日</w:t>
            </w:r>
          </w:p>
        </w:tc>
        <w:tc>
          <w:tcPr>
            <w:tcW w:w="425" w:type="dxa"/>
            <w:vAlign w:val="center"/>
          </w:tcPr>
          <w:p w14:paraId="1A511901" w14:textId="77777777" w:rsidR="00693211" w:rsidRPr="00BA3CF2" w:rsidRDefault="00693211" w:rsidP="00A77F0F">
            <w:pPr>
              <w:spacing w:line="360" w:lineRule="auto"/>
              <w:jc w:val="center"/>
              <w:rPr>
                <w:rFonts w:ascii="游ゴシック" w:eastAsia="游ゴシック" w:hAnsi="游ゴシック"/>
                <w:sz w:val="18"/>
                <w:szCs w:val="18"/>
              </w:rPr>
            </w:pPr>
            <w:r w:rsidRPr="00BA3CF2">
              <w:rPr>
                <w:rFonts w:ascii="游ゴシック" w:eastAsia="游ゴシック" w:hAnsi="游ゴシック" w:hint="eastAsia"/>
                <w:sz w:val="18"/>
                <w:szCs w:val="18"/>
              </w:rPr>
              <w:t>1</w:t>
            </w:r>
            <w:r w:rsidRPr="00BA3CF2">
              <w:rPr>
                <w:rFonts w:ascii="游ゴシック" w:eastAsia="游ゴシック" w:hAnsi="游ゴシック"/>
                <w:sz w:val="18"/>
                <w:szCs w:val="18"/>
              </w:rPr>
              <w:t>1</w:t>
            </w:r>
          </w:p>
        </w:tc>
        <w:tc>
          <w:tcPr>
            <w:tcW w:w="4253" w:type="dxa"/>
          </w:tcPr>
          <w:p w14:paraId="3438EB78" w14:textId="77777777" w:rsidR="00693211" w:rsidRPr="009A57DA" w:rsidRDefault="00693211" w:rsidP="008C486E">
            <w:pPr>
              <w:ind w:firstLineChars="100" w:firstLine="180"/>
              <w:rPr>
                <w:rFonts w:ascii="游ゴシック" w:eastAsia="游ゴシック" w:hAnsi="游ゴシック"/>
                <w:sz w:val="18"/>
              </w:rPr>
            </w:pPr>
            <w:r w:rsidRPr="009A57DA">
              <w:rPr>
                <w:rFonts w:ascii="游ゴシック" w:eastAsia="游ゴシック" w:hAnsi="游ゴシック" w:hint="eastAsia"/>
                <w:sz w:val="18"/>
              </w:rPr>
              <w:t>受付等の対面となる場所には、アクリル板や透明ビニールカーテンにより催事スタッフと参加者の間を遮断するなど飛沫感染防止のための対策を講ずる。</w:t>
            </w:r>
          </w:p>
        </w:tc>
        <w:tc>
          <w:tcPr>
            <w:tcW w:w="4961" w:type="dxa"/>
          </w:tcPr>
          <w:p w14:paraId="0C81BD1F" w14:textId="106EB2BC" w:rsidR="00C52AF8" w:rsidRPr="007470C7" w:rsidRDefault="007470C7" w:rsidP="007470C7">
            <w:pPr>
              <w:ind w:firstLineChars="100" w:firstLine="180"/>
              <w:jc w:val="left"/>
              <w:rPr>
                <w:rFonts w:ascii="游ゴシック" w:eastAsia="游ゴシック" w:hAnsi="游ゴシック"/>
                <w:color w:val="FF0000"/>
                <w:sz w:val="18"/>
                <w:szCs w:val="18"/>
              </w:rPr>
            </w:pPr>
            <w:r w:rsidRPr="007470C7">
              <w:rPr>
                <w:rFonts w:ascii="游ゴシック" w:eastAsia="游ゴシック" w:hAnsi="游ゴシック" w:hint="eastAsia"/>
                <w:color w:val="FF0000"/>
                <w:sz w:val="18"/>
              </w:rPr>
              <w:t>対面となる場所には、透明ビニールカーテンにより催事スタッフと参加者の間を遮断するなど飛沫感染防止のための対策を講じます。</w:t>
            </w:r>
          </w:p>
          <w:p w14:paraId="06AE259A" w14:textId="49114E40" w:rsidR="00693211" w:rsidRPr="007470C7" w:rsidRDefault="00693211" w:rsidP="00C52AF8">
            <w:pPr>
              <w:ind w:firstLineChars="400" w:firstLine="720"/>
              <w:rPr>
                <w:rFonts w:ascii="游ゴシック" w:eastAsia="游ゴシック" w:hAnsi="游ゴシック"/>
                <w:color w:val="FF0000"/>
                <w:sz w:val="18"/>
                <w:szCs w:val="18"/>
              </w:rPr>
            </w:pPr>
          </w:p>
        </w:tc>
      </w:tr>
      <w:tr w:rsidR="00693211" w:rsidRPr="005A226A" w14:paraId="5D11985F" w14:textId="77777777" w:rsidTr="005B343E">
        <w:trPr>
          <w:jc w:val="center"/>
        </w:trPr>
        <w:tc>
          <w:tcPr>
            <w:tcW w:w="846" w:type="dxa"/>
            <w:vMerge/>
            <w:vAlign w:val="center"/>
          </w:tcPr>
          <w:p w14:paraId="30ACC4AD" w14:textId="7574190D" w:rsidR="00693211" w:rsidRPr="009D7468" w:rsidRDefault="00693211" w:rsidP="006E7468">
            <w:pPr>
              <w:spacing w:line="360" w:lineRule="auto"/>
              <w:jc w:val="center"/>
              <w:rPr>
                <w:rFonts w:ascii="游ゴシック" w:eastAsia="游ゴシック" w:hAnsi="游ゴシック"/>
                <w:b/>
                <w:sz w:val="18"/>
                <w:szCs w:val="18"/>
              </w:rPr>
            </w:pPr>
          </w:p>
        </w:tc>
        <w:tc>
          <w:tcPr>
            <w:tcW w:w="425" w:type="dxa"/>
            <w:vAlign w:val="center"/>
          </w:tcPr>
          <w:p w14:paraId="6F01F19E" w14:textId="77777777" w:rsidR="00693211" w:rsidRPr="00BA3CF2" w:rsidRDefault="00693211" w:rsidP="00A77F0F">
            <w:pPr>
              <w:spacing w:line="360" w:lineRule="auto"/>
              <w:jc w:val="center"/>
              <w:rPr>
                <w:rFonts w:ascii="游ゴシック" w:eastAsia="游ゴシック" w:hAnsi="游ゴシック"/>
                <w:sz w:val="18"/>
                <w:szCs w:val="18"/>
              </w:rPr>
            </w:pPr>
            <w:r w:rsidRPr="00BA3CF2">
              <w:rPr>
                <w:rFonts w:ascii="游ゴシック" w:eastAsia="游ゴシック" w:hAnsi="游ゴシック" w:hint="eastAsia"/>
                <w:sz w:val="18"/>
                <w:szCs w:val="18"/>
              </w:rPr>
              <w:t>1</w:t>
            </w:r>
            <w:r w:rsidRPr="00BA3CF2">
              <w:rPr>
                <w:rFonts w:ascii="游ゴシック" w:eastAsia="游ゴシック" w:hAnsi="游ゴシック"/>
                <w:sz w:val="18"/>
                <w:szCs w:val="18"/>
              </w:rPr>
              <w:t>2</w:t>
            </w:r>
          </w:p>
        </w:tc>
        <w:tc>
          <w:tcPr>
            <w:tcW w:w="4253" w:type="dxa"/>
          </w:tcPr>
          <w:p w14:paraId="389F3342" w14:textId="77777777" w:rsidR="00693211" w:rsidRPr="009A57DA" w:rsidRDefault="00693211" w:rsidP="008C486E">
            <w:pPr>
              <w:ind w:firstLineChars="100" w:firstLine="180"/>
              <w:rPr>
                <w:rFonts w:ascii="游ゴシック" w:eastAsia="游ゴシック" w:hAnsi="游ゴシック"/>
                <w:sz w:val="18"/>
              </w:rPr>
            </w:pPr>
            <w:r w:rsidRPr="009A57DA">
              <w:rPr>
                <w:rFonts w:ascii="游ゴシック" w:eastAsia="游ゴシック" w:hAnsi="游ゴシック" w:hint="eastAsia"/>
                <w:sz w:val="18"/>
              </w:rPr>
              <w:t>配布物は事前に机に置くなど、手渡しでの配布を行わない。</w:t>
            </w:r>
          </w:p>
        </w:tc>
        <w:tc>
          <w:tcPr>
            <w:tcW w:w="4961" w:type="dxa"/>
          </w:tcPr>
          <w:p w14:paraId="4E7E445E" w14:textId="661A30AE" w:rsidR="00693211" w:rsidRPr="007470C7" w:rsidDel="00B645DE" w:rsidRDefault="00693211" w:rsidP="008C486E">
            <w:pPr>
              <w:ind w:firstLineChars="100" w:firstLine="180"/>
              <w:rPr>
                <w:rFonts w:ascii="游ゴシック" w:eastAsia="游ゴシック" w:hAnsi="游ゴシック"/>
                <w:color w:val="FF0000"/>
                <w:sz w:val="18"/>
                <w:szCs w:val="18"/>
              </w:rPr>
            </w:pPr>
            <w:r w:rsidRPr="007470C7">
              <w:rPr>
                <w:rFonts w:ascii="游ゴシック" w:eastAsia="游ゴシック" w:hAnsi="游ゴシック" w:hint="eastAsia"/>
                <w:color w:val="FF0000"/>
                <w:sz w:val="18"/>
                <w:szCs w:val="18"/>
              </w:rPr>
              <w:t>配布物は</w:t>
            </w:r>
            <w:r w:rsidR="00C52AF8" w:rsidRPr="007470C7">
              <w:rPr>
                <w:rFonts w:ascii="游ゴシック" w:eastAsia="游ゴシック" w:hAnsi="游ゴシック" w:hint="eastAsia"/>
                <w:color w:val="FF0000"/>
                <w:sz w:val="18"/>
                <w:szCs w:val="18"/>
              </w:rPr>
              <w:t>運営</w:t>
            </w:r>
            <w:r w:rsidRPr="007470C7">
              <w:rPr>
                <w:rFonts w:ascii="游ゴシック" w:eastAsia="游ゴシック" w:hAnsi="游ゴシック" w:hint="eastAsia"/>
                <w:color w:val="FF0000"/>
                <w:sz w:val="18"/>
                <w:szCs w:val="18"/>
              </w:rPr>
              <w:t>スタッフにより事前に机に置きます。</w:t>
            </w:r>
          </w:p>
        </w:tc>
      </w:tr>
      <w:tr w:rsidR="00693211" w:rsidRPr="005A226A" w14:paraId="082A9376" w14:textId="77777777" w:rsidTr="005B343E">
        <w:trPr>
          <w:trHeight w:val="5733"/>
          <w:jc w:val="center"/>
        </w:trPr>
        <w:tc>
          <w:tcPr>
            <w:tcW w:w="846" w:type="dxa"/>
            <w:vMerge/>
            <w:vAlign w:val="center"/>
          </w:tcPr>
          <w:p w14:paraId="070F66A2" w14:textId="1AB639DB" w:rsidR="00693211" w:rsidRPr="009D7468" w:rsidRDefault="00693211" w:rsidP="006E7468">
            <w:pPr>
              <w:spacing w:line="360" w:lineRule="auto"/>
              <w:jc w:val="center"/>
              <w:rPr>
                <w:rFonts w:ascii="游ゴシック" w:eastAsia="游ゴシック" w:hAnsi="游ゴシック"/>
                <w:b/>
                <w:sz w:val="18"/>
                <w:szCs w:val="18"/>
              </w:rPr>
            </w:pPr>
          </w:p>
        </w:tc>
        <w:tc>
          <w:tcPr>
            <w:tcW w:w="425" w:type="dxa"/>
            <w:vAlign w:val="center"/>
          </w:tcPr>
          <w:p w14:paraId="74E0FA76" w14:textId="77777777" w:rsidR="00693211" w:rsidRPr="00BA3CF2" w:rsidRDefault="00693211" w:rsidP="00A77F0F">
            <w:pPr>
              <w:spacing w:line="360" w:lineRule="auto"/>
              <w:jc w:val="center"/>
              <w:rPr>
                <w:rFonts w:ascii="游ゴシック" w:eastAsia="游ゴシック" w:hAnsi="游ゴシック"/>
                <w:sz w:val="18"/>
                <w:szCs w:val="18"/>
              </w:rPr>
            </w:pPr>
            <w:r w:rsidRPr="00BA3CF2">
              <w:rPr>
                <w:rFonts w:ascii="游ゴシック" w:eastAsia="游ゴシック" w:hAnsi="游ゴシック" w:hint="eastAsia"/>
                <w:sz w:val="18"/>
                <w:szCs w:val="18"/>
              </w:rPr>
              <w:t>1</w:t>
            </w:r>
            <w:r w:rsidRPr="00BA3CF2">
              <w:rPr>
                <w:rFonts w:ascii="游ゴシック" w:eastAsia="游ゴシック" w:hAnsi="游ゴシック"/>
                <w:sz w:val="18"/>
                <w:szCs w:val="18"/>
              </w:rPr>
              <w:t>3</w:t>
            </w:r>
          </w:p>
        </w:tc>
        <w:tc>
          <w:tcPr>
            <w:tcW w:w="4253" w:type="dxa"/>
          </w:tcPr>
          <w:p w14:paraId="75F5881C" w14:textId="77777777" w:rsidR="00693211" w:rsidRPr="009A57DA" w:rsidRDefault="00693211" w:rsidP="008931C9">
            <w:pPr>
              <w:ind w:firstLineChars="100" w:firstLine="180"/>
              <w:rPr>
                <w:rFonts w:ascii="游ゴシック" w:eastAsia="游ゴシック" w:hAnsi="游ゴシック"/>
                <w:sz w:val="18"/>
              </w:rPr>
            </w:pPr>
            <w:r w:rsidRPr="009A57DA">
              <w:rPr>
                <w:rFonts w:ascii="游ゴシック" w:eastAsia="游ゴシック" w:hAnsi="游ゴシック" w:hint="eastAsia"/>
                <w:sz w:val="18"/>
              </w:rPr>
              <w:t>屋内の催事は、機械換気設備を備え、窓や出入口の開放が可能である会場において行う。</w:t>
            </w:r>
          </w:p>
          <w:p w14:paraId="67739521" w14:textId="77777777" w:rsidR="00693211" w:rsidRPr="009A57DA" w:rsidRDefault="00693211" w:rsidP="008931C9">
            <w:pPr>
              <w:ind w:firstLineChars="100" w:firstLine="180"/>
              <w:rPr>
                <w:rFonts w:ascii="游ゴシック" w:eastAsia="游ゴシック" w:hAnsi="游ゴシック"/>
                <w:sz w:val="18"/>
              </w:rPr>
            </w:pPr>
            <w:r w:rsidRPr="009A57DA">
              <w:rPr>
                <w:rFonts w:ascii="游ゴシック" w:eastAsia="游ゴシック" w:hAnsi="游ゴシック" w:hint="eastAsia"/>
                <w:sz w:val="18"/>
              </w:rPr>
              <w:t>なお、窓や出入口の開放ができない施設については、機械換気設備により充分な換気が可能であることを専門業者等により確認ができた場合は会場とすることができる。</w:t>
            </w:r>
          </w:p>
          <w:p w14:paraId="582CEFAC" w14:textId="77777777" w:rsidR="00693211" w:rsidRPr="009A57DA" w:rsidRDefault="00693211" w:rsidP="008931C9">
            <w:pPr>
              <w:ind w:firstLineChars="100" w:firstLine="180"/>
              <w:rPr>
                <w:rFonts w:ascii="游ゴシック" w:eastAsia="游ゴシック" w:hAnsi="游ゴシック"/>
                <w:sz w:val="18"/>
              </w:rPr>
            </w:pPr>
            <w:r w:rsidRPr="009A57DA">
              <w:rPr>
                <w:rFonts w:ascii="游ゴシック" w:eastAsia="游ゴシック" w:hAnsi="游ゴシック" w:hint="eastAsia"/>
                <w:sz w:val="18"/>
              </w:rPr>
              <w:t>催事開催中は、機械換気設備を常時稼働させるとともに、催事前後及び休憩中などに定期的に会場の換気を行う。</w:t>
            </w:r>
          </w:p>
          <w:p w14:paraId="3E2A0BA5" w14:textId="77777777" w:rsidR="00693211" w:rsidRPr="009A57DA" w:rsidRDefault="00693211" w:rsidP="005B343E">
            <w:pPr>
              <w:rPr>
                <w:rFonts w:ascii="游ゴシック" w:eastAsia="游ゴシック" w:hAnsi="游ゴシック"/>
                <w:sz w:val="18"/>
              </w:rPr>
            </w:pPr>
            <w:r w:rsidRPr="009A57DA">
              <w:rPr>
                <w:rFonts w:ascii="游ゴシック" w:eastAsia="游ゴシック" w:hAnsi="游ゴシック" w:hint="eastAsia"/>
                <w:sz w:val="18"/>
              </w:rPr>
              <w:t>（推奨する換気方法）</w:t>
            </w:r>
          </w:p>
          <w:p w14:paraId="7092BB2B" w14:textId="606FDACE" w:rsidR="00693211" w:rsidRPr="009A57DA" w:rsidRDefault="00693211" w:rsidP="006E7468">
            <w:pPr>
              <w:rPr>
                <w:rFonts w:ascii="游ゴシック" w:eastAsia="游ゴシック" w:hAnsi="游ゴシック"/>
                <w:sz w:val="18"/>
              </w:rPr>
            </w:pPr>
            <w:r w:rsidRPr="009A57DA">
              <w:rPr>
                <w:rFonts w:ascii="游ゴシック" w:eastAsia="游ゴシック" w:hAnsi="游ゴシック" w:hint="eastAsia"/>
                <w:sz w:val="18"/>
              </w:rPr>
              <w:t>・30分に1回以上、窓を数分程度全開にする。</w:t>
            </w:r>
          </w:p>
          <w:p w14:paraId="48236372" w14:textId="77777777" w:rsidR="00693211" w:rsidRPr="009A57DA" w:rsidRDefault="00693211" w:rsidP="006E7468">
            <w:pPr>
              <w:ind w:left="180" w:hangingChars="100" w:hanging="180"/>
              <w:rPr>
                <w:rFonts w:ascii="游ゴシック" w:eastAsia="游ゴシック" w:hAnsi="游ゴシック"/>
                <w:sz w:val="18"/>
              </w:rPr>
            </w:pPr>
            <w:r w:rsidRPr="009A57DA">
              <w:rPr>
                <w:rFonts w:ascii="游ゴシック" w:eastAsia="游ゴシック" w:hAnsi="游ゴシック" w:hint="eastAsia"/>
                <w:sz w:val="18"/>
              </w:rPr>
              <w:t>・空気の流れを作るため、二方向の窓や出入口を開放する。</w:t>
            </w:r>
          </w:p>
        </w:tc>
        <w:tc>
          <w:tcPr>
            <w:tcW w:w="4961" w:type="dxa"/>
          </w:tcPr>
          <w:p w14:paraId="10AAEBF3" w14:textId="4F1F8907" w:rsidR="00693211" w:rsidRPr="009A57DA" w:rsidRDefault="004E7E21" w:rsidP="00180BA3">
            <w:pPr>
              <w:ind w:firstLineChars="100" w:firstLine="180"/>
              <w:rPr>
                <w:rFonts w:ascii="游ゴシック" w:eastAsia="游ゴシック" w:hAnsi="游ゴシック"/>
                <w:sz w:val="18"/>
                <w:szCs w:val="18"/>
              </w:rPr>
            </w:pPr>
            <w:r w:rsidRPr="007470C7">
              <w:rPr>
                <w:rFonts w:ascii="游ゴシック" w:eastAsia="游ゴシック" w:hAnsi="游ゴシック" w:hint="eastAsia"/>
                <w:color w:val="FF0000"/>
                <w:sz w:val="18"/>
                <w:szCs w:val="18"/>
              </w:rPr>
              <w:t>会議</w:t>
            </w:r>
            <w:r w:rsidR="00C52AF8" w:rsidRPr="007470C7">
              <w:rPr>
                <w:rFonts w:ascii="游ゴシック" w:eastAsia="游ゴシック" w:hAnsi="游ゴシック" w:hint="eastAsia"/>
                <w:color w:val="FF0000"/>
                <w:sz w:val="18"/>
                <w:szCs w:val="18"/>
              </w:rPr>
              <w:t>中は，窓ならびに出入口は常に開放し</w:t>
            </w:r>
            <w:r w:rsidR="00693211" w:rsidRPr="007470C7">
              <w:rPr>
                <w:rFonts w:ascii="游ゴシック" w:eastAsia="游ゴシック" w:hAnsi="游ゴシック" w:hint="eastAsia"/>
                <w:color w:val="FF0000"/>
                <w:sz w:val="18"/>
                <w:szCs w:val="18"/>
              </w:rPr>
              <w:t>ます。</w:t>
            </w:r>
            <w:r w:rsidR="00C52AF8" w:rsidRPr="007470C7">
              <w:rPr>
                <w:rFonts w:ascii="游ゴシック" w:eastAsia="游ゴシック" w:hAnsi="游ゴシック" w:hint="eastAsia"/>
                <w:color w:val="FF0000"/>
                <w:sz w:val="18"/>
                <w:szCs w:val="18"/>
              </w:rPr>
              <w:t>また，機械換気設備も常時稼働させる</w:t>
            </w:r>
            <w:r w:rsidRPr="007470C7">
              <w:rPr>
                <w:rFonts w:ascii="游ゴシック" w:eastAsia="游ゴシック" w:hAnsi="游ゴシック" w:hint="eastAsia"/>
                <w:color w:val="FF0000"/>
                <w:sz w:val="18"/>
                <w:szCs w:val="18"/>
              </w:rPr>
              <w:t>ことといたします</w:t>
            </w:r>
            <w:r w:rsidR="00C52AF8" w:rsidRPr="007470C7">
              <w:rPr>
                <w:rFonts w:ascii="游ゴシック" w:eastAsia="游ゴシック" w:hAnsi="游ゴシック" w:hint="eastAsia"/>
                <w:color w:val="FF0000"/>
                <w:sz w:val="18"/>
                <w:szCs w:val="18"/>
              </w:rPr>
              <w:t>。</w:t>
            </w:r>
          </w:p>
        </w:tc>
      </w:tr>
      <w:tr w:rsidR="00693211" w:rsidRPr="005A226A" w14:paraId="1D894048" w14:textId="77777777" w:rsidTr="005B343E">
        <w:trPr>
          <w:trHeight w:val="1314"/>
          <w:jc w:val="center"/>
        </w:trPr>
        <w:tc>
          <w:tcPr>
            <w:tcW w:w="846" w:type="dxa"/>
            <w:vMerge/>
            <w:vAlign w:val="center"/>
          </w:tcPr>
          <w:p w14:paraId="6467C299" w14:textId="4E9B1EF1" w:rsidR="00693211" w:rsidRPr="009D7468" w:rsidRDefault="00693211" w:rsidP="006E7468">
            <w:pPr>
              <w:spacing w:line="360" w:lineRule="auto"/>
              <w:jc w:val="center"/>
              <w:rPr>
                <w:rFonts w:ascii="游ゴシック" w:eastAsia="游ゴシック" w:hAnsi="游ゴシック"/>
                <w:b/>
                <w:sz w:val="18"/>
                <w:szCs w:val="18"/>
              </w:rPr>
            </w:pPr>
          </w:p>
        </w:tc>
        <w:tc>
          <w:tcPr>
            <w:tcW w:w="425" w:type="dxa"/>
            <w:vAlign w:val="center"/>
          </w:tcPr>
          <w:p w14:paraId="7BA15247" w14:textId="77777777" w:rsidR="00693211" w:rsidRPr="00BA3CF2" w:rsidRDefault="00693211" w:rsidP="00A77F0F">
            <w:pPr>
              <w:spacing w:line="360" w:lineRule="auto"/>
              <w:jc w:val="center"/>
              <w:rPr>
                <w:rFonts w:ascii="游ゴシック" w:eastAsia="游ゴシック" w:hAnsi="游ゴシック"/>
                <w:sz w:val="18"/>
                <w:szCs w:val="18"/>
              </w:rPr>
            </w:pPr>
            <w:r w:rsidRPr="00BA3CF2">
              <w:rPr>
                <w:rFonts w:ascii="游ゴシック" w:eastAsia="游ゴシック" w:hAnsi="游ゴシック" w:hint="eastAsia"/>
                <w:sz w:val="18"/>
                <w:szCs w:val="18"/>
              </w:rPr>
              <w:t>1</w:t>
            </w:r>
            <w:r w:rsidRPr="00BA3CF2">
              <w:rPr>
                <w:rFonts w:ascii="游ゴシック" w:eastAsia="游ゴシック" w:hAnsi="游ゴシック"/>
                <w:sz w:val="18"/>
                <w:szCs w:val="18"/>
              </w:rPr>
              <w:t>4</w:t>
            </w:r>
          </w:p>
        </w:tc>
        <w:tc>
          <w:tcPr>
            <w:tcW w:w="4253" w:type="dxa"/>
          </w:tcPr>
          <w:p w14:paraId="76DE60CE" w14:textId="77777777" w:rsidR="00693211" w:rsidRPr="009A57DA" w:rsidRDefault="00693211" w:rsidP="00903943">
            <w:pPr>
              <w:ind w:firstLineChars="100" w:firstLine="180"/>
              <w:rPr>
                <w:rFonts w:ascii="游ゴシック" w:eastAsia="游ゴシック" w:hAnsi="游ゴシック"/>
                <w:sz w:val="18"/>
              </w:rPr>
            </w:pPr>
            <w:r w:rsidRPr="009A57DA">
              <w:rPr>
                <w:rFonts w:ascii="游ゴシック" w:eastAsia="游ゴシック" w:hAnsi="游ゴシック" w:hint="eastAsia"/>
                <w:sz w:val="18"/>
              </w:rPr>
              <w:t>参加者が大声をだすこと、歌うこと、呼気が激しくなる運動を行うこと等を禁止とし、参加者へ周知する。</w:t>
            </w:r>
          </w:p>
        </w:tc>
        <w:tc>
          <w:tcPr>
            <w:tcW w:w="4961" w:type="dxa"/>
            <w:vAlign w:val="center"/>
          </w:tcPr>
          <w:p w14:paraId="4C34B825" w14:textId="7018A4B4" w:rsidR="004142FA" w:rsidRPr="009A57DA" w:rsidRDefault="007470C7" w:rsidP="007470C7">
            <w:pPr>
              <w:ind w:firstLineChars="100" w:firstLine="180"/>
              <w:jc w:val="left"/>
              <w:rPr>
                <w:rFonts w:ascii="游ゴシック" w:eastAsia="游ゴシック" w:hAnsi="游ゴシック"/>
                <w:sz w:val="18"/>
                <w:szCs w:val="18"/>
              </w:rPr>
            </w:pPr>
            <w:r w:rsidRPr="007470C7">
              <w:rPr>
                <w:rFonts w:ascii="游ゴシック" w:eastAsia="游ゴシック" w:hAnsi="游ゴシック" w:hint="eastAsia"/>
                <w:color w:val="FF0000"/>
                <w:sz w:val="18"/>
              </w:rPr>
              <w:t>参加者が大声をだすこと、歌うこと、呼気が激しくなる運動を行うこ</w:t>
            </w:r>
            <w:r>
              <w:rPr>
                <w:rFonts w:ascii="游ゴシック" w:eastAsia="游ゴシック" w:hAnsi="游ゴシック" w:hint="eastAsia"/>
                <w:color w:val="FF0000"/>
                <w:sz w:val="18"/>
              </w:rPr>
              <w:t>とを禁止としその旨を</w:t>
            </w:r>
            <w:r w:rsidRPr="007470C7">
              <w:rPr>
                <w:rFonts w:ascii="游ゴシック" w:eastAsia="游ゴシック" w:hAnsi="游ゴシック" w:hint="eastAsia"/>
                <w:color w:val="FF0000"/>
                <w:sz w:val="18"/>
              </w:rPr>
              <w:t>参加者へ周知します。</w:t>
            </w:r>
          </w:p>
        </w:tc>
      </w:tr>
      <w:tr w:rsidR="00693211" w:rsidRPr="005A226A" w14:paraId="3D5504EB" w14:textId="77777777" w:rsidTr="005B343E">
        <w:trPr>
          <w:trHeight w:val="714"/>
          <w:jc w:val="center"/>
        </w:trPr>
        <w:tc>
          <w:tcPr>
            <w:tcW w:w="846" w:type="dxa"/>
            <w:vMerge/>
            <w:vAlign w:val="center"/>
          </w:tcPr>
          <w:p w14:paraId="3573BFA8" w14:textId="27F3ED3A" w:rsidR="00693211" w:rsidRPr="009D7468" w:rsidRDefault="00693211" w:rsidP="006E7468">
            <w:pPr>
              <w:spacing w:line="360" w:lineRule="auto"/>
              <w:jc w:val="center"/>
              <w:rPr>
                <w:rFonts w:ascii="游ゴシック" w:eastAsia="游ゴシック" w:hAnsi="游ゴシック"/>
                <w:b/>
                <w:sz w:val="18"/>
                <w:szCs w:val="18"/>
              </w:rPr>
            </w:pPr>
          </w:p>
        </w:tc>
        <w:tc>
          <w:tcPr>
            <w:tcW w:w="425" w:type="dxa"/>
            <w:vAlign w:val="center"/>
          </w:tcPr>
          <w:p w14:paraId="348C5E08" w14:textId="77777777" w:rsidR="00693211" w:rsidRPr="00BA3CF2" w:rsidRDefault="00693211" w:rsidP="00246210">
            <w:pPr>
              <w:spacing w:line="360" w:lineRule="auto"/>
              <w:jc w:val="center"/>
              <w:rPr>
                <w:rFonts w:ascii="游ゴシック" w:eastAsia="游ゴシック" w:hAnsi="游ゴシック"/>
                <w:sz w:val="18"/>
                <w:szCs w:val="18"/>
              </w:rPr>
            </w:pPr>
            <w:r w:rsidRPr="00BA3CF2">
              <w:rPr>
                <w:rFonts w:ascii="游ゴシック" w:eastAsia="游ゴシック" w:hAnsi="游ゴシック" w:hint="eastAsia"/>
                <w:sz w:val="18"/>
                <w:szCs w:val="18"/>
              </w:rPr>
              <w:t>1</w:t>
            </w:r>
            <w:r w:rsidRPr="00BA3CF2">
              <w:rPr>
                <w:rFonts w:ascii="游ゴシック" w:eastAsia="游ゴシック" w:hAnsi="游ゴシック"/>
                <w:sz w:val="18"/>
                <w:szCs w:val="18"/>
              </w:rPr>
              <w:t>5</w:t>
            </w:r>
          </w:p>
        </w:tc>
        <w:tc>
          <w:tcPr>
            <w:tcW w:w="4253" w:type="dxa"/>
          </w:tcPr>
          <w:p w14:paraId="0800361F" w14:textId="77777777" w:rsidR="00693211" w:rsidRPr="009A57DA" w:rsidRDefault="00693211">
            <w:pPr>
              <w:spacing w:line="276" w:lineRule="auto"/>
              <w:ind w:firstLineChars="100" w:firstLine="180"/>
              <w:rPr>
                <w:rFonts w:ascii="游ゴシック" w:eastAsia="游ゴシック" w:hAnsi="游ゴシック"/>
                <w:sz w:val="18"/>
              </w:rPr>
            </w:pPr>
            <w:r w:rsidRPr="009A57DA">
              <w:rPr>
                <w:rFonts w:ascii="游ゴシック" w:eastAsia="游ゴシック" w:hAnsi="游ゴシック" w:hint="eastAsia"/>
                <w:sz w:val="18"/>
              </w:rPr>
              <w:t>催事中、休憩中の対面での会話や参加者同士の接触は控えてもらうよう周知する。</w:t>
            </w:r>
          </w:p>
        </w:tc>
        <w:tc>
          <w:tcPr>
            <w:tcW w:w="4961" w:type="dxa"/>
          </w:tcPr>
          <w:p w14:paraId="0B28F53E" w14:textId="495C5D9E" w:rsidR="00693211" w:rsidRPr="007470C7" w:rsidRDefault="00693211" w:rsidP="000C6468">
            <w:pPr>
              <w:spacing w:line="276" w:lineRule="auto"/>
              <w:ind w:firstLineChars="100" w:firstLine="180"/>
              <w:rPr>
                <w:rFonts w:ascii="游ゴシック" w:eastAsia="游ゴシック" w:hAnsi="游ゴシック"/>
                <w:color w:val="FF0000"/>
                <w:sz w:val="18"/>
                <w:szCs w:val="18"/>
              </w:rPr>
            </w:pPr>
            <w:r w:rsidRPr="007470C7">
              <w:rPr>
                <w:rFonts w:ascii="游ゴシック" w:eastAsia="游ゴシック" w:hAnsi="游ゴシック" w:hint="eastAsia"/>
                <w:color w:val="FF0000"/>
                <w:sz w:val="18"/>
              </w:rPr>
              <w:t>対面での会</w:t>
            </w:r>
            <w:r w:rsidR="004142FA" w:rsidRPr="007470C7">
              <w:rPr>
                <w:rFonts w:ascii="游ゴシック" w:eastAsia="游ゴシック" w:hAnsi="游ゴシック" w:hint="eastAsia"/>
                <w:color w:val="FF0000"/>
                <w:sz w:val="18"/>
              </w:rPr>
              <w:t>話や</w:t>
            </w:r>
            <w:r w:rsidR="006069B6" w:rsidRPr="007470C7">
              <w:rPr>
                <w:rFonts w:ascii="游ゴシック" w:eastAsia="游ゴシック" w:hAnsi="游ゴシック" w:hint="eastAsia"/>
                <w:color w:val="FF0000"/>
                <w:sz w:val="18"/>
              </w:rPr>
              <w:t>参加者</w:t>
            </w:r>
            <w:r w:rsidR="004142FA" w:rsidRPr="007470C7">
              <w:rPr>
                <w:rFonts w:ascii="游ゴシック" w:eastAsia="游ゴシック" w:hAnsi="游ゴシック" w:hint="eastAsia"/>
                <w:color w:val="FF0000"/>
                <w:sz w:val="18"/>
              </w:rPr>
              <w:t>同士の接触は控えるよう、</w:t>
            </w:r>
            <w:r w:rsidR="006069B6" w:rsidRPr="007470C7">
              <w:rPr>
                <w:rFonts w:ascii="游ゴシック" w:eastAsia="游ゴシック" w:hAnsi="游ゴシック" w:hint="eastAsia"/>
                <w:color w:val="FF0000"/>
                <w:sz w:val="18"/>
              </w:rPr>
              <w:t>役員会</w:t>
            </w:r>
            <w:r w:rsidR="004142FA" w:rsidRPr="007470C7">
              <w:rPr>
                <w:rFonts w:ascii="游ゴシック" w:eastAsia="游ゴシック" w:hAnsi="游ゴシック" w:hint="eastAsia"/>
                <w:color w:val="FF0000"/>
                <w:sz w:val="18"/>
              </w:rPr>
              <w:t>当日</w:t>
            </w:r>
            <w:r w:rsidR="006069B6" w:rsidRPr="007470C7">
              <w:rPr>
                <w:rFonts w:ascii="游ゴシック" w:eastAsia="游ゴシック" w:hAnsi="游ゴシック" w:hint="eastAsia"/>
                <w:color w:val="FF0000"/>
                <w:sz w:val="18"/>
              </w:rPr>
              <w:t>運営</w:t>
            </w:r>
            <w:r w:rsidR="004142FA" w:rsidRPr="007470C7">
              <w:rPr>
                <w:rFonts w:ascii="游ゴシック" w:eastAsia="游ゴシック" w:hAnsi="游ゴシック" w:hint="eastAsia"/>
                <w:color w:val="FF0000"/>
                <w:sz w:val="18"/>
              </w:rPr>
              <w:t>スタッフにより</w:t>
            </w:r>
            <w:r w:rsidR="006069B6" w:rsidRPr="007470C7">
              <w:rPr>
                <w:rFonts w:ascii="游ゴシック" w:eastAsia="游ゴシック" w:hAnsi="游ゴシック" w:hint="eastAsia"/>
                <w:color w:val="FF0000"/>
                <w:sz w:val="18"/>
              </w:rPr>
              <w:t>参加者</w:t>
            </w:r>
            <w:r w:rsidR="004142FA" w:rsidRPr="007470C7">
              <w:rPr>
                <w:rFonts w:ascii="游ゴシック" w:eastAsia="游ゴシック" w:hAnsi="游ゴシック" w:hint="eastAsia"/>
                <w:color w:val="FF0000"/>
                <w:sz w:val="18"/>
              </w:rPr>
              <w:t>へ</w:t>
            </w:r>
            <w:r w:rsidRPr="007470C7">
              <w:rPr>
                <w:rFonts w:ascii="游ゴシック" w:eastAsia="游ゴシック" w:hAnsi="游ゴシック" w:hint="eastAsia"/>
                <w:color w:val="FF0000"/>
                <w:sz w:val="18"/>
              </w:rPr>
              <w:t>アナウンスするとともに、会場にその旨の張り紙を貼付します。</w:t>
            </w:r>
          </w:p>
        </w:tc>
      </w:tr>
      <w:tr w:rsidR="00693211" w:rsidRPr="005A226A" w14:paraId="785556B9" w14:textId="77777777" w:rsidTr="005B343E">
        <w:trPr>
          <w:trHeight w:val="823"/>
          <w:jc w:val="center"/>
        </w:trPr>
        <w:tc>
          <w:tcPr>
            <w:tcW w:w="846" w:type="dxa"/>
            <w:vMerge/>
            <w:vAlign w:val="center"/>
          </w:tcPr>
          <w:p w14:paraId="068E713D" w14:textId="78DDEB62" w:rsidR="00693211" w:rsidRPr="009D7468" w:rsidRDefault="00693211" w:rsidP="006E7468">
            <w:pPr>
              <w:spacing w:line="360" w:lineRule="auto"/>
              <w:jc w:val="center"/>
              <w:rPr>
                <w:rFonts w:ascii="游ゴシック" w:eastAsia="游ゴシック" w:hAnsi="游ゴシック"/>
                <w:b/>
                <w:sz w:val="18"/>
                <w:szCs w:val="18"/>
              </w:rPr>
            </w:pPr>
          </w:p>
        </w:tc>
        <w:tc>
          <w:tcPr>
            <w:tcW w:w="425" w:type="dxa"/>
            <w:vAlign w:val="center"/>
          </w:tcPr>
          <w:p w14:paraId="219AF6A0" w14:textId="77777777" w:rsidR="00693211" w:rsidRPr="00BA3CF2" w:rsidRDefault="00693211" w:rsidP="00246210">
            <w:pPr>
              <w:spacing w:line="360" w:lineRule="auto"/>
              <w:jc w:val="center"/>
              <w:rPr>
                <w:rFonts w:ascii="游ゴシック" w:eastAsia="游ゴシック" w:hAnsi="游ゴシック"/>
                <w:sz w:val="18"/>
                <w:szCs w:val="18"/>
              </w:rPr>
            </w:pPr>
            <w:r w:rsidRPr="00BA3CF2">
              <w:rPr>
                <w:rFonts w:ascii="游ゴシック" w:eastAsia="游ゴシック" w:hAnsi="游ゴシック" w:hint="eastAsia"/>
                <w:sz w:val="18"/>
                <w:szCs w:val="18"/>
              </w:rPr>
              <w:t>1</w:t>
            </w:r>
            <w:r w:rsidRPr="00BA3CF2">
              <w:rPr>
                <w:rFonts w:ascii="游ゴシック" w:eastAsia="游ゴシック" w:hAnsi="游ゴシック"/>
                <w:sz w:val="18"/>
                <w:szCs w:val="18"/>
              </w:rPr>
              <w:t>6</w:t>
            </w:r>
          </w:p>
        </w:tc>
        <w:tc>
          <w:tcPr>
            <w:tcW w:w="4253" w:type="dxa"/>
          </w:tcPr>
          <w:p w14:paraId="50F40AD7" w14:textId="77777777" w:rsidR="00693211" w:rsidRPr="009A57DA" w:rsidRDefault="00693211" w:rsidP="00362D30">
            <w:pPr>
              <w:spacing w:line="276" w:lineRule="auto"/>
              <w:ind w:firstLineChars="100" w:firstLine="180"/>
              <w:rPr>
                <w:rFonts w:ascii="游ゴシック" w:eastAsia="游ゴシック" w:hAnsi="游ゴシック"/>
                <w:sz w:val="18"/>
              </w:rPr>
            </w:pPr>
            <w:r w:rsidRPr="009A57DA">
              <w:rPr>
                <w:rFonts w:ascii="游ゴシック" w:eastAsia="游ゴシック" w:hAnsi="游ゴシック" w:hint="eastAsia"/>
                <w:sz w:val="18"/>
              </w:rPr>
              <w:t>熱中症防止のための飲料等以外の飲食を禁止とし、参加者に周知する。（飲み終わったゴミは下記No.2</w:t>
            </w:r>
            <w:r w:rsidRPr="009A57DA">
              <w:rPr>
                <w:rFonts w:ascii="游ゴシック" w:eastAsia="游ゴシック" w:hAnsi="游ゴシック"/>
                <w:sz w:val="18"/>
              </w:rPr>
              <w:t>1</w:t>
            </w:r>
            <w:r w:rsidRPr="009A57DA">
              <w:rPr>
                <w:rFonts w:ascii="游ゴシック" w:eastAsia="游ゴシック" w:hAnsi="游ゴシック" w:hint="eastAsia"/>
                <w:sz w:val="18"/>
              </w:rPr>
              <w:t>を参考に感染対策を講じた上で回収又は参加者による持ち帰り）</w:t>
            </w:r>
          </w:p>
          <w:p w14:paraId="3D50C9F0" w14:textId="77777777" w:rsidR="00693211" w:rsidRPr="009A57DA" w:rsidRDefault="00693211" w:rsidP="00903943">
            <w:pPr>
              <w:spacing w:line="276" w:lineRule="auto"/>
              <w:ind w:leftChars="100" w:left="390" w:hangingChars="100" w:hanging="180"/>
              <w:rPr>
                <w:rFonts w:ascii="游ゴシック" w:eastAsia="游ゴシック" w:hAnsi="游ゴシック"/>
                <w:sz w:val="18"/>
              </w:rPr>
            </w:pPr>
            <w:r w:rsidRPr="009A57DA">
              <w:rPr>
                <w:rFonts w:ascii="游ゴシック" w:eastAsia="游ゴシック" w:hAnsi="游ゴシック" w:hint="eastAsia"/>
                <w:sz w:val="18"/>
              </w:rPr>
              <w:t>※終日の催事等、昼食をとる必要がある場合は、自席のみで昼食をとってもらうなどの対策を検討の上、施設管理者の許可を得る。</w:t>
            </w:r>
          </w:p>
        </w:tc>
        <w:tc>
          <w:tcPr>
            <w:tcW w:w="4961" w:type="dxa"/>
          </w:tcPr>
          <w:p w14:paraId="5F5FC6AA" w14:textId="0BB89963" w:rsidR="00693211" w:rsidRPr="007470C7" w:rsidDel="00A6074A" w:rsidRDefault="00693211" w:rsidP="00845EC7">
            <w:pPr>
              <w:spacing w:line="276" w:lineRule="auto"/>
              <w:ind w:firstLineChars="100" w:firstLine="180"/>
              <w:rPr>
                <w:rFonts w:ascii="游ゴシック" w:eastAsia="游ゴシック" w:hAnsi="游ゴシック"/>
                <w:color w:val="FF0000"/>
                <w:sz w:val="18"/>
                <w:szCs w:val="18"/>
              </w:rPr>
            </w:pPr>
            <w:r w:rsidRPr="007470C7">
              <w:rPr>
                <w:rFonts w:ascii="游ゴシック" w:eastAsia="游ゴシック" w:hAnsi="游ゴシック" w:hint="eastAsia"/>
                <w:color w:val="FF0000"/>
                <w:sz w:val="18"/>
                <w:szCs w:val="18"/>
              </w:rPr>
              <w:t>熱中症防止のための飲料以外の飲食を禁止とし、当日</w:t>
            </w:r>
            <w:r w:rsidR="00845EC7" w:rsidRPr="007470C7">
              <w:rPr>
                <w:rFonts w:ascii="游ゴシック" w:eastAsia="游ゴシック" w:hAnsi="游ゴシック" w:hint="eastAsia"/>
                <w:color w:val="FF0000"/>
                <w:sz w:val="18"/>
                <w:szCs w:val="18"/>
              </w:rPr>
              <w:t>に</w:t>
            </w:r>
            <w:r w:rsidR="006069B6" w:rsidRPr="007470C7">
              <w:rPr>
                <w:rFonts w:ascii="游ゴシック" w:eastAsia="游ゴシック" w:hAnsi="游ゴシック" w:hint="eastAsia"/>
                <w:color w:val="FF0000"/>
                <w:sz w:val="18"/>
                <w:szCs w:val="18"/>
              </w:rPr>
              <w:t>運営</w:t>
            </w:r>
            <w:r w:rsidRPr="007470C7">
              <w:rPr>
                <w:rFonts w:ascii="游ゴシック" w:eastAsia="游ゴシック" w:hAnsi="游ゴシック" w:hint="eastAsia"/>
                <w:color w:val="FF0000"/>
                <w:sz w:val="18"/>
                <w:szCs w:val="18"/>
              </w:rPr>
              <w:t>スタッフにより</w:t>
            </w:r>
            <w:r w:rsidR="006069B6" w:rsidRPr="007470C7">
              <w:rPr>
                <w:rFonts w:ascii="游ゴシック" w:eastAsia="游ゴシック" w:hAnsi="游ゴシック" w:hint="eastAsia"/>
                <w:color w:val="FF0000"/>
                <w:sz w:val="18"/>
                <w:szCs w:val="18"/>
              </w:rPr>
              <w:t>参加者</w:t>
            </w:r>
            <w:r w:rsidRPr="007470C7">
              <w:rPr>
                <w:rFonts w:ascii="游ゴシック" w:eastAsia="游ゴシック" w:hAnsi="游ゴシック" w:hint="eastAsia"/>
                <w:color w:val="FF0000"/>
                <w:sz w:val="18"/>
                <w:szCs w:val="18"/>
              </w:rPr>
              <w:t>へアナウンスします。</w:t>
            </w:r>
          </w:p>
        </w:tc>
      </w:tr>
      <w:tr w:rsidR="00693211" w:rsidRPr="005A226A" w14:paraId="34CE48D7" w14:textId="77777777" w:rsidTr="00693211">
        <w:trPr>
          <w:trHeight w:val="5384"/>
          <w:jc w:val="center"/>
        </w:trPr>
        <w:tc>
          <w:tcPr>
            <w:tcW w:w="846" w:type="dxa"/>
            <w:vMerge w:val="restart"/>
            <w:vAlign w:val="center"/>
          </w:tcPr>
          <w:p w14:paraId="58D424A8" w14:textId="77777777" w:rsidR="00693211" w:rsidRDefault="00693211" w:rsidP="007C5407">
            <w:pPr>
              <w:spacing w:line="360" w:lineRule="auto"/>
              <w:jc w:val="center"/>
              <w:rPr>
                <w:rFonts w:ascii="游ゴシック" w:eastAsia="游ゴシック" w:hAnsi="游ゴシック"/>
                <w:b/>
                <w:sz w:val="18"/>
                <w:szCs w:val="18"/>
              </w:rPr>
            </w:pPr>
            <w:r>
              <w:rPr>
                <w:rFonts w:ascii="游ゴシック" w:eastAsia="游ゴシック" w:hAnsi="游ゴシック" w:hint="eastAsia"/>
                <w:b/>
                <w:sz w:val="18"/>
                <w:szCs w:val="18"/>
              </w:rPr>
              <w:lastRenderedPageBreak/>
              <w:t>催事</w:t>
            </w:r>
          </w:p>
          <w:p w14:paraId="7CECF7C8" w14:textId="5D8F2476" w:rsidR="00693211" w:rsidRPr="009D7468" w:rsidRDefault="00693211" w:rsidP="007C5407">
            <w:pPr>
              <w:spacing w:line="360" w:lineRule="auto"/>
              <w:jc w:val="center"/>
              <w:rPr>
                <w:rFonts w:ascii="游ゴシック" w:eastAsia="游ゴシック" w:hAnsi="游ゴシック"/>
                <w:b/>
                <w:sz w:val="18"/>
                <w:szCs w:val="18"/>
              </w:rPr>
            </w:pPr>
            <w:r>
              <w:rPr>
                <w:rFonts w:ascii="游ゴシック" w:eastAsia="游ゴシック" w:hAnsi="游ゴシック" w:hint="eastAsia"/>
                <w:b/>
                <w:sz w:val="18"/>
                <w:szCs w:val="18"/>
              </w:rPr>
              <w:t>当日</w:t>
            </w:r>
          </w:p>
        </w:tc>
        <w:tc>
          <w:tcPr>
            <w:tcW w:w="425" w:type="dxa"/>
            <w:vAlign w:val="center"/>
          </w:tcPr>
          <w:p w14:paraId="29EAA82C" w14:textId="77777777" w:rsidR="00693211" w:rsidRPr="00BA3CF2" w:rsidRDefault="00693211" w:rsidP="00246210">
            <w:pPr>
              <w:spacing w:line="360" w:lineRule="auto"/>
              <w:jc w:val="center"/>
              <w:rPr>
                <w:rFonts w:ascii="游ゴシック" w:eastAsia="游ゴシック" w:hAnsi="游ゴシック"/>
                <w:sz w:val="18"/>
                <w:szCs w:val="18"/>
              </w:rPr>
            </w:pPr>
            <w:r w:rsidRPr="00BA3CF2">
              <w:rPr>
                <w:rFonts w:ascii="游ゴシック" w:eastAsia="游ゴシック" w:hAnsi="游ゴシック" w:hint="eastAsia"/>
                <w:sz w:val="18"/>
                <w:szCs w:val="18"/>
              </w:rPr>
              <w:t>1</w:t>
            </w:r>
            <w:r w:rsidRPr="00BA3CF2">
              <w:rPr>
                <w:rFonts w:ascii="游ゴシック" w:eastAsia="游ゴシック" w:hAnsi="游ゴシック"/>
                <w:sz w:val="18"/>
                <w:szCs w:val="18"/>
              </w:rPr>
              <w:t>7</w:t>
            </w:r>
          </w:p>
        </w:tc>
        <w:tc>
          <w:tcPr>
            <w:tcW w:w="4253" w:type="dxa"/>
          </w:tcPr>
          <w:p w14:paraId="2A4264D8" w14:textId="77777777" w:rsidR="00693211" w:rsidRPr="009A57DA" w:rsidRDefault="00693211" w:rsidP="00F92F99">
            <w:pPr>
              <w:ind w:firstLineChars="100" w:firstLine="180"/>
              <w:rPr>
                <w:rFonts w:ascii="游ゴシック" w:eastAsia="游ゴシック" w:hAnsi="游ゴシック"/>
                <w:sz w:val="18"/>
              </w:rPr>
            </w:pPr>
            <w:r w:rsidRPr="009A57DA">
              <w:rPr>
                <w:rFonts w:ascii="游ゴシック" w:eastAsia="游ゴシック" w:hAnsi="游ゴシック" w:hint="eastAsia"/>
                <w:sz w:val="18"/>
              </w:rPr>
              <w:t>トイレの利用に関し、以下の対策を講ずる。</w:t>
            </w:r>
          </w:p>
          <w:p w14:paraId="50238989" w14:textId="77777777" w:rsidR="00693211" w:rsidRPr="009A57DA" w:rsidRDefault="00693211" w:rsidP="00F92F99">
            <w:pPr>
              <w:ind w:leftChars="100" w:left="390" w:hangingChars="100" w:hanging="180"/>
              <w:rPr>
                <w:rFonts w:ascii="游ゴシック" w:eastAsia="游ゴシック" w:hAnsi="游ゴシック"/>
                <w:sz w:val="18"/>
              </w:rPr>
            </w:pPr>
            <w:r w:rsidRPr="009A57DA">
              <w:rPr>
                <w:rFonts w:ascii="游ゴシック" w:eastAsia="游ゴシック" w:hAnsi="游ゴシック" w:hint="eastAsia"/>
                <w:sz w:val="18"/>
              </w:rPr>
              <w:t>・各トイレ前に手指消毒用のアルコール消毒液を設置し、使用前後の消毒を促す掲示を行う。</w:t>
            </w:r>
          </w:p>
          <w:p w14:paraId="7E602927" w14:textId="77777777" w:rsidR="00693211" w:rsidRPr="009A57DA" w:rsidRDefault="00693211" w:rsidP="007C5407">
            <w:pPr>
              <w:ind w:leftChars="100" w:left="390" w:hangingChars="100" w:hanging="180"/>
              <w:rPr>
                <w:rFonts w:ascii="游ゴシック" w:eastAsia="游ゴシック" w:hAnsi="游ゴシック"/>
                <w:sz w:val="18"/>
              </w:rPr>
            </w:pPr>
            <w:r w:rsidRPr="009A57DA">
              <w:rPr>
                <w:rFonts w:ascii="游ゴシック" w:eastAsia="游ゴシック" w:hAnsi="游ゴシック" w:hint="eastAsia"/>
                <w:sz w:val="18"/>
              </w:rPr>
              <w:t>・使用後は便座のフタを閉めてから洗浄するよう掲示を行う。</w:t>
            </w:r>
          </w:p>
          <w:p w14:paraId="4A17BBF2" w14:textId="77777777" w:rsidR="00693211" w:rsidRPr="009A57DA" w:rsidRDefault="00693211" w:rsidP="00F92F99">
            <w:pPr>
              <w:ind w:leftChars="100" w:left="390" w:hangingChars="100" w:hanging="180"/>
              <w:rPr>
                <w:rFonts w:ascii="游ゴシック" w:eastAsia="游ゴシック" w:hAnsi="游ゴシック"/>
                <w:sz w:val="18"/>
              </w:rPr>
            </w:pPr>
            <w:r w:rsidRPr="009A57DA">
              <w:rPr>
                <w:rFonts w:ascii="游ゴシック" w:eastAsia="游ゴシック" w:hAnsi="游ゴシック" w:hint="eastAsia"/>
                <w:sz w:val="18"/>
              </w:rPr>
              <w:t>・トイレに入るための列はできるだけ2m（最低1m）の間隔を空けるよう足元表示を行うことや充分な休憩時間を設けるなど、トイレ使用の混雑により人が密集しない対策を講ずる。</w:t>
            </w:r>
          </w:p>
          <w:p w14:paraId="0B9219A5" w14:textId="77777777" w:rsidR="00693211" w:rsidRPr="009A57DA" w:rsidRDefault="00693211" w:rsidP="007C5407">
            <w:pPr>
              <w:ind w:leftChars="100" w:left="390" w:hangingChars="100" w:hanging="180"/>
              <w:rPr>
                <w:rFonts w:ascii="游ゴシック" w:eastAsia="游ゴシック" w:hAnsi="游ゴシック"/>
                <w:sz w:val="18"/>
              </w:rPr>
            </w:pPr>
            <w:r w:rsidRPr="009A57DA">
              <w:rPr>
                <w:rFonts w:ascii="游ゴシック" w:eastAsia="游ゴシック" w:hAnsi="游ゴシック" w:hint="eastAsia"/>
                <w:sz w:val="18"/>
              </w:rPr>
              <w:t>・ハンドドライヤーは使用停止とする。</w:t>
            </w:r>
          </w:p>
          <w:p w14:paraId="7EEE838A" w14:textId="77777777" w:rsidR="00693211" w:rsidRPr="009A57DA" w:rsidRDefault="00693211" w:rsidP="00FB0AE6">
            <w:pPr>
              <w:spacing w:line="276" w:lineRule="auto"/>
              <w:ind w:leftChars="100" w:left="390" w:hangingChars="100" w:hanging="180"/>
              <w:rPr>
                <w:rFonts w:ascii="游ゴシック" w:eastAsia="游ゴシック" w:hAnsi="游ゴシック"/>
                <w:sz w:val="18"/>
              </w:rPr>
            </w:pPr>
            <w:r w:rsidRPr="009A57DA">
              <w:rPr>
                <w:rFonts w:ascii="游ゴシック" w:eastAsia="游ゴシック" w:hAnsi="游ゴシック" w:hint="eastAsia"/>
                <w:sz w:val="18"/>
              </w:rPr>
              <w:t>・不特定多数が接触する場所（便座、床、ドアノブ等）は可能な限り清拭消毒を行う。（清拭消毒作業は、換気を充分に行いながらマスクと手袋を着用して行う。）</w:t>
            </w:r>
          </w:p>
        </w:tc>
        <w:tc>
          <w:tcPr>
            <w:tcW w:w="4961" w:type="dxa"/>
          </w:tcPr>
          <w:p w14:paraId="70572651" w14:textId="0CB27A3B" w:rsidR="00693211" w:rsidRPr="007470C7" w:rsidRDefault="00693211" w:rsidP="00A36F0A">
            <w:pPr>
              <w:ind w:firstLineChars="100" w:firstLine="180"/>
              <w:rPr>
                <w:rFonts w:ascii="游ゴシック" w:eastAsia="游ゴシック" w:hAnsi="游ゴシック"/>
                <w:color w:val="FF0000"/>
                <w:sz w:val="18"/>
              </w:rPr>
            </w:pPr>
            <w:r w:rsidRPr="007470C7">
              <w:rPr>
                <w:rFonts w:ascii="游ゴシック" w:eastAsia="游ゴシック" w:hAnsi="游ゴシック" w:hint="eastAsia"/>
                <w:color w:val="FF0000"/>
                <w:sz w:val="18"/>
              </w:rPr>
              <w:t>トイレの利用に関し、以下の対策を講じます。</w:t>
            </w:r>
          </w:p>
          <w:p w14:paraId="5A65F29A" w14:textId="5ED52F3F" w:rsidR="00693211" w:rsidRPr="007470C7" w:rsidRDefault="00693211" w:rsidP="006E7468">
            <w:pPr>
              <w:ind w:leftChars="53" w:left="291" w:hangingChars="100" w:hanging="180"/>
              <w:rPr>
                <w:rFonts w:ascii="游ゴシック" w:eastAsia="游ゴシック" w:hAnsi="游ゴシック"/>
                <w:color w:val="FF0000"/>
                <w:sz w:val="18"/>
              </w:rPr>
            </w:pPr>
            <w:r w:rsidRPr="007470C7">
              <w:rPr>
                <w:rFonts w:ascii="游ゴシック" w:eastAsia="游ゴシック" w:hAnsi="游ゴシック" w:hint="eastAsia"/>
                <w:color w:val="FF0000"/>
                <w:sz w:val="18"/>
              </w:rPr>
              <w:t>・各トイレ前に手指消毒用のアルコール消毒液を設置し、使用前後の消毒を促す</w:t>
            </w:r>
            <w:r w:rsidR="00AB7272" w:rsidRPr="007470C7">
              <w:rPr>
                <w:rFonts w:ascii="游ゴシック" w:eastAsia="游ゴシック" w:hAnsi="游ゴシック" w:hint="eastAsia"/>
                <w:color w:val="FF0000"/>
                <w:sz w:val="18"/>
              </w:rPr>
              <w:t>よう運営スタッフから口頭で伝達します</w:t>
            </w:r>
            <w:r w:rsidRPr="007470C7">
              <w:rPr>
                <w:rFonts w:ascii="游ゴシック" w:eastAsia="游ゴシック" w:hAnsi="游ゴシック" w:hint="eastAsia"/>
                <w:color w:val="FF0000"/>
                <w:sz w:val="18"/>
              </w:rPr>
              <w:t>。</w:t>
            </w:r>
          </w:p>
          <w:p w14:paraId="170A2EB9" w14:textId="2D0505EE" w:rsidR="00693211" w:rsidRPr="007470C7" w:rsidRDefault="00693211" w:rsidP="006E7468">
            <w:pPr>
              <w:ind w:leftChars="53" w:left="291" w:hangingChars="100" w:hanging="180"/>
              <w:rPr>
                <w:rFonts w:ascii="游ゴシック" w:eastAsia="游ゴシック" w:hAnsi="游ゴシック"/>
                <w:color w:val="FF0000"/>
                <w:sz w:val="18"/>
              </w:rPr>
            </w:pPr>
            <w:r w:rsidRPr="007470C7">
              <w:rPr>
                <w:rFonts w:ascii="游ゴシック" w:eastAsia="游ゴシック" w:hAnsi="游ゴシック" w:hint="eastAsia"/>
                <w:color w:val="FF0000"/>
                <w:sz w:val="18"/>
              </w:rPr>
              <w:t>・使用後は便座のフタを閉めてから洗浄するよう</w:t>
            </w:r>
            <w:r w:rsidR="00AB7272" w:rsidRPr="007470C7">
              <w:rPr>
                <w:rFonts w:ascii="游ゴシック" w:eastAsia="游ゴシック" w:hAnsi="游ゴシック" w:hint="eastAsia"/>
                <w:color w:val="FF0000"/>
                <w:sz w:val="18"/>
              </w:rPr>
              <w:t>運営スタッフから口頭で伝達します。</w:t>
            </w:r>
          </w:p>
          <w:p w14:paraId="4F38BEDF" w14:textId="5C8CB520" w:rsidR="00693211" w:rsidRPr="007470C7" w:rsidRDefault="00693211" w:rsidP="006E7468">
            <w:pPr>
              <w:ind w:leftChars="53" w:left="291" w:hangingChars="100" w:hanging="180"/>
              <w:rPr>
                <w:rFonts w:ascii="游ゴシック" w:eastAsia="游ゴシック" w:hAnsi="游ゴシック"/>
                <w:color w:val="FF0000"/>
                <w:sz w:val="18"/>
              </w:rPr>
            </w:pPr>
            <w:r w:rsidRPr="007470C7">
              <w:rPr>
                <w:rFonts w:ascii="游ゴシック" w:eastAsia="游ゴシック" w:hAnsi="游ゴシック" w:hint="eastAsia"/>
                <w:color w:val="FF0000"/>
                <w:sz w:val="18"/>
              </w:rPr>
              <w:t>・トイレに入るための列は2mの間隔を空けるよう</w:t>
            </w:r>
            <w:r w:rsidR="00AB7272" w:rsidRPr="007470C7">
              <w:rPr>
                <w:rFonts w:ascii="游ゴシック" w:eastAsia="游ゴシック" w:hAnsi="游ゴシック" w:hint="eastAsia"/>
                <w:color w:val="FF0000"/>
                <w:sz w:val="18"/>
              </w:rPr>
              <w:t>運営スタッフから口頭で伝達します</w:t>
            </w:r>
          </w:p>
          <w:p w14:paraId="1C9B57D6" w14:textId="4DF480A6" w:rsidR="00693211" w:rsidRPr="007470C7" w:rsidRDefault="00693211" w:rsidP="006E7468">
            <w:pPr>
              <w:ind w:leftChars="53" w:left="291" w:hangingChars="100" w:hanging="180"/>
              <w:rPr>
                <w:rFonts w:ascii="游ゴシック" w:eastAsia="游ゴシック" w:hAnsi="游ゴシック"/>
                <w:color w:val="FF0000"/>
                <w:sz w:val="18"/>
              </w:rPr>
            </w:pPr>
            <w:r w:rsidRPr="007470C7">
              <w:rPr>
                <w:rFonts w:ascii="游ゴシック" w:eastAsia="游ゴシック" w:hAnsi="游ゴシック" w:hint="eastAsia"/>
                <w:color w:val="FF0000"/>
                <w:sz w:val="18"/>
              </w:rPr>
              <w:t>・ハンドドライヤーは使用禁止とし</w:t>
            </w:r>
            <w:r w:rsidR="00523592" w:rsidRPr="007470C7">
              <w:rPr>
                <w:rFonts w:ascii="游ゴシック" w:eastAsia="游ゴシック" w:hAnsi="游ゴシック" w:hint="eastAsia"/>
                <w:color w:val="FF0000"/>
                <w:sz w:val="18"/>
              </w:rPr>
              <w:t>、掲示を行います</w:t>
            </w:r>
            <w:r w:rsidRPr="007470C7">
              <w:rPr>
                <w:rFonts w:ascii="游ゴシック" w:eastAsia="游ゴシック" w:hAnsi="游ゴシック" w:hint="eastAsia"/>
                <w:color w:val="FF0000"/>
                <w:sz w:val="18"/>
              </w:rPr>
              <w:t>。</w:t>
            </w:r>
          </w:p>
          <w:p w14:paraId="649149EF" w14:textId="721395A0" w:rsidR="00693211" w:rsidRPr="009A57DA" w:rsidRDefault="00693211" w:rsidP="006E7468">
            <w:pPr>
              <w:ind w:leftChars="53" w:left="291" w:hangingChars="100" w:hanging="180"/>
              <w:rPr>
                <w:rFonts w:ascii="游ゴシック" w:eastAsia="游ゴシック" w:hAnsi="游ゴシック"/>
                <w:sz w:val="18"/>
                <w:szCs w:val="18"/>
              </w:rPr>
            </w:pPr>
          </w:p>
        </w:tc>
      </w:tr>
      <w:tr w:rsidR="00693211" w:rsidRPr="005A226A" w14:paraId="4102BDF4" w14:textId="77777777" w:rsidTr="00693211">
        <w:trPr>
          <w:trHeight w:val="1274"/>
          <w:jc w:val="center"/>
        </w:trPr>
        <w:tc>
          <w:tcPr>
            <w:tcW w:w="846" w:type="dxa"/>
            <w:vMerge/>
            <w:vAlign w:val="center"/>
          </w:tcPr>
          <w:p w14:paraId="68CD32F9" w14:textId="77823264" w:rsidR="00693211" w:rsidRPr="009D7468" w:rsidRDefault="00693211" w:rsidP="007C5407">
            <w:pPr>
              <w:spacing w:line="360" w:lineRule="auto"/>
              <w:jc w:val="center"/>
              <w:rPr>
                <w:rFonts w:ascii="游ゴシック" w:eastAsia="游ゴシック" w:hAnsi="游ゴシック"/>
                <w:b/>
                <w:sz w:val="18"/>
                <w:szCs w:val="18"/>
              </w:rPr>
            </w:pPr>
          </w:p>
        </w:tc>
        <w:tc>
          <w:tcPr>
            <w:tcW w:w="425" w:type="dxa"/>
            <w:vAlign w:val="center"/>
          </w:tcPr>
          <w:p w14:paraId="2329769E" w14:textId="77777777" w:rsidR="00693211" w:rsidRPr="00BA3CF2" w:rsidRDefault="00693211" w:rsidP="00246210">
            <w:pPr>
              <w:spacing w:line="360" w:lineRule="auto"/>
              <w:jc w:val="center"/>
              <w:rPr>
                <w:rFonts w:ascii="游ゴシック" w:eastAsia="游ゴシック" w:hAnsi="游ゴシック"/>
                <w:sz w:val="18"/>
                <w:szCs w:val="18"/>
              </w:rPr>
            </w:pPr>
            <w:r w:rsidRPr="00BA3CF2">
              <w:rPr>
                <w:rFonts w:ascii="游ゴシック" w:eastAsia="游ゴシック" w:hAnsi="游ゴシック"/>
                <w:sz w:val="18"/>
                <w:szCs w:val="18"/>
              </w:rPr>
              <w:t>18</w:t>
            </w:r>
          </w:p>
        </w:tc>
        <w:tc>
          <w:tcPr>
            <w:tcW w:w="4253" w:type="dxa"/>
          </w:tcPr>
          <w:p w14:paraId="08B83E0E" w14:textId="77777777" w:rsidR="00693211" w:rsidRPr="009A57DA" w:rsidRDefault="00693211" w:rsidP="00F92F99">
            <w:pPr>
              <w:spacing w:line="276" w:lineRule="auto"/>
              <w:ind w:firstLineChars="100" w:firstLine="180"/>
              <w:rPr>
                <w:rFonts w:ascii="游ゴシック" w:eastAsia="游ゴシック" w:hAnsi="游ゴシック"/>
                <w:sz w:val="18"/>
              </w:rPr>
            </w:pPr>
            <w:r w:rsidRPr="009A57DA">
              <w:rPr>
                <w:rFonts w:ascii="游ゴシック" w:eastAsia="游ゴシック" w:hAnsi="游ゴシック" w:hint="eastAsia"/>
                <w:sz w:val="18"/>
              </w:rPr>
              <w:t>会場エリア以外への立入りを禁止とし、参加者へ周知や掲示等を行う。</w:t>
            </w:r>
          </w:p>
        </w:tc>
        <w:tc>
          <w:tcPr>
            <w:tcW w:w="4961" w:type="dxa"/>
          </w:tcPr>
          <w:p w14:paraId="1F314A79" w14:textId="0A9D532A" w:rsidR="00693211" w:rsidRPr="007470C7" w:rsidRDefault="00693211" w:rsidP="005832AA">
            <w:pPr>
              <w:spacing w:line="276" w:lineRule="auto"/>
              <w:ind w:firstLineChars="100" w:firstLine="180"/>
              <w:rPr>
                <w:rFonts w:ascii="游ゴシック" w:eastAsia="游ゴシック" w:hAnsi="游ゴシック"/>
                <w:color w:val="FF0000"/>
                <w:sz w:val="18"/>
                <w:szCs w:val="18"/>
              </w:rPr>
            </w:pPr>
            <w:r w:rsidRPr="007470C7">
              <w:rPr>
                <w:rFonts w:ascii="游ゴシック" w:eastAsia="游ゴシック" w:hAnsi="游ゴシック" w:hint="eastAsia"/>
                <w:color w:val="FF0000"/>
                <w:sz w:val="18"/>
              </w:rPr>
              <w:t>会場エリア以外への立入りを禁止</w:t>
            </w:r>
            <w:r w:rsidR="00695E0A" w:rsidRPr="007470C7">
              <w:rPr>
                <w:rFonts w:ascii="游ゴシック" w:eastAsia="游ゴシック" w:hAnsi="游ゴシック" w:hint="eastAsia"/>
                <w:color w:val="FF0000"/>
                <w:sz w:val="18"/>
              </w:rPr>
              <w:t>とし，参加者への周知を事前並びに当日に</w:t>
            </w:r>
            <w:r w:rsidRPr="007470C7">
              <w:rPr>
                <w:rFonts w:ascii="游ゴシック" w:eastAsia="游ゴシック" w:hAnsi="游ゴシック" w:hint="eastAsia"/>
                <w:color w:val="FF0000"/>
                <w:sz w:val="18"/>
              </w:rPr>
              <w:t>行います。</w:t>
            </w:r>
          </w:p>
        </w:tc>
      </w:tr>
      <w:tr w:rsidR="00693211" w:rsidRPr="005A226A" w14:paraId="02C807A1" w14:textId="77777777" w:rsidTr="00693211">
        <w:trPr>
          <w:trHeight w:val="1251"/>
          <w:jc w:val="center"/>
        </w:trPr>
        <w:tc>
          <w:tcPr>
            <w:tcW w:w="846" w:type="dxa"/>
            <w:vMerge/>
            <w:vAlign w:val="center"/>
          </w:tcPr>
          <w:p w14:paraId="213E03BF" w14:textId="73BF05BC" w:rsidR="00693211" w:rsidRPr="009D7468" w:rsidRDefault="00693211" w:rsidP="007C5407">
            <w:pPr>
              <w:spacing w:line="360" w:lineRule="auto"/>
              <w:jc w:val="center"/>
              <w:rPr>
                <w:rFonts w:ascii="游ゴシック" w:eastAsia="游ゴシック" w:hAnsi="游ゴシック"/>
                <w:b/>
                <w:sz w:val="18"/>
                <w:szCs w:val="18"/>
              </w:rPr>
            </w:pPr>
          </w:p>
        </w:tc>
        <w:tc>
          <w:tcPr>
            <w:tcW w:w="425" w:type="dxa"/>
            <w:vAlign w:val="center"/>
          </w:tcPr>
          <w:p w14:paraId="63228283" w14:textId="77777777" w:rsidR="00693211" w:rsidRPr="00BA3CF2" w:rsidRDefault="00693211">
            <w:pPr>
              <w:spacing w:line="360" w:lineRule="auto"/>
              <w:jc w:val="center"/>
              <w:rPr>
                <w:rFonts w:ascii="游ゴシック" w:eastAsia="游ゴシック" w:hAnsi="游ゴシック"/>
                <w:sz w:val="18"/>
                <w:szCs w:val="18"/>
              </w:rPr>
            </w:pPr>
            <w:r w:rsidRPr="00BA3CF2">
              <w:rPr>
                <w:rFonts w:ascii="游ゴシック" w:eastAsia="游ゴシック" w:hAnsi="游ゴシック"/>
                <w:sz w:val="18"/>
                <w:szCs w:val="18"/>
              </w:rPr>
              <w:t>19</w:t>
            </w:r>
          </w:p>
        </w:tc>
        <w:tc>
          <w:tcPr>
            <w:tcW w:w="4253" w:type="dxa"/>
          </w:tcPr>
          <w:p w14:paraId="3DF5CA69" w14:textId="77777777" w:rsidR="00693211" w:rsidRPr="009A57DA" w:rsidRDefault="00693211" w:rsidP="007C5407">
            <w:pPr>
              <w:spacing w:line="276" w:lineRule="auto"/>
              <w:ind w:firstLineChars="100" w:firstLine="180"/>
              <w:rPr>
                <w:rFonts w:ascii="游ゴシック" w:eastAsia="游ゴシック" w:hAnsi="游ゴシック"/>
                <w:sz w:val="18"/>
              </w:rPr>
            </w:pPr>
            <w:r w:rsidRPr="009A57DA">
              <w:rPr>
                <w:rFonts w:ascii="游ゴシック" w:eastAsia="游ゴシック" w:hAnsi="游ゴシック" w:hint="eastAsia"/>
                <w:sz w:val="18"/>
              </w:rPr>
              <w:t>建物備え付けのゴミ箱は使用禁止とし、参加者への周知を行うとともに、ゴミ箱の閉鎖等を行う。</w:t>
            </w:r>
          </w:p>
        </w:tc>
        <w:tc>
          <w:tcPr>
            <w:tcW w:w="4961" w:type="dxa"/>
          </w:tcPr>
          <w:p w14:paraId="1962EA6D" w14:textId="50038BD9" w:rsidR="00693211" w:rsidRPr="007470C7" w:rsidRDefault="00693211" w:rsidP="00180BA3">
            <w:pPr>
              <w:spacing w:line="276" w:lineRule="auto"/>
              <w:ind w:firstLineChars="100" w:firstLine="180"/>
              <w:rPr>
                <w:rFonts w:ascii="游ゴシック" w:eastAsia="游ゴシック" w:hAnsi="游ゴシック"/>
                <w:color w:val="FF0000"/>
                <w:sz w:val="18"/>
                <w:szCs w:val="18"/>
              </w:rPr>
            </w:pPr>
            <w:r w:rsidRPr="007470C7">
              <w:rPr>
                <w:rFonts w:ascii="游ゴシック" w:eastAsia="游ゴシック" w:hAnsi="游ゴシック" w:hint="eastAsia"/>
                <w:color w:val="FF0000"/>
                <w:sz w:val="18"/>
              </w:rPr>
              <w:t>建物備え付けのゴミ箱は使用禁止とし、ゴミ</w:t>
            </w:r>
            <w:r w:rsidR="00695E0A" w:rsidRPr="007470C7">
              <w:rPr>
                <w:rFonts w:ascii="游ゴシック" w:eastAsia="游ゴシック" w:hAnsi="游ゴシック" w:hint="eastAsia"/>
                <w:color w:val="FF0000"/>
                <w:sz w:val="18"/>
              </w:rPr>
              <w:t>は各自持ち帰るよう当日口頭で案内します</w:t>
            </w:r>
            <w:r w:rsidRPr="007470C7">
              <w:rPr>
                <w:rFonts w:ascii="游ゴシック" w:eastAsia="游ゴシック" w:hAnsi="游ゴシック" w:hint="eastAsia"/>
                <w:color w:val="FF0000"/>
                <w:sz w:val="18"/>
              </w:rPr>
              <w:t>。</w:t>
            </w:r>
          </w:p>
        </w:tc>
      </w:tr>
      <w:tr w:rsidR="00693211" w:rsidRPr="005A226A" w14:paraId="43A7840E" w14:textId="77777777" w:rsidTr="00693211">
        <w:trPr>
          <w:trHeight w:val="4671"/>
          <w:jc w:val="center"/>
        </w:trPr>
        <w:tc>
          <w:tcPr>
            <w:tcW w:w="846" w:type="dxa"/>
            <w:vMerge/>
            <w:vAlign w:val="center"/>
          </w:tcPr>
          <w:p w14:paraId="06983ED4" w14:textId="77C7EFFE" w:rsidR="00693211" w:rsidRPr="009D7468" w:rsidRDefault="00693211" w:rsidP="007C5407">
            <w:pPr>
              <w:spacing w:line="360" w:lineRule="auto"/>
              <w:jc w:val="center"/>
              <w:rPr>
                <w:rFonts w:ascii="游ゴシック" w:eastAsia="游ゴシック" w:hAnsi="游ゴシック"/>
                <w:b/>
                <w:sz w:val="18"/>
                <w:szCs w:val="18"/>
              </w:rPr>
            </w:pPr>
          </w:p>
        </w:tc>
        <w:tc>
          <w:tcPr>
            <w:tcW w:w="425" w:type="dxa"/>
            <w:vAlign w:val="center"/>
          </w:tcPr>
          <w:p w14:paraId="19AEF8A6" w14:textId="77777777" w:rsidR="00693211" w:rsidRPr="00BA3CF2" w:rsidRDefault="00693211" w:rsidP="00903943">
            <w:pPr>
              <w:spacing w:line="360" w:lineRule="auto"/>
              <w:jc w:val="center"/>
              <w:rPr>
                <w:rFonts w:ascii="游ゴシック" w:eastAsia="游ゴシック" w:hAnsi="游ゴシック"/>
                <w:sz w:val="18"/>
                <w:szCs w:val="18"/>
              </w:rPr>
            </w:pPr>
            <w:r w:rsidRPr="00BA3CF2">
              <w:rPr>
                <w:rFonts w:ascii="游ゴシック" w:eastAsia="游ゴシック" w:hAnsi="游ゴシック"/>
                <w:sz w:val="18"/>
                <w:szCs w:val="18"/>
              </w:rPr>
              <w:t>2</w:t>
            </w:r>
            <w:r w:rsidRPr="00BA3CF2">
              <w:rPr>
                <w:rFonts w:ascii="游ゴシック" w:eastAsia="游ゴシック" w:hAnsi="游ゴシック" w:hint="eastAsia"/>
                <w:sz w:val="18"/>
                <w:szCs w:val="18"/>
              </w:rPr>
              <w:t>0</w:t>
            </w:r>
          </w:p>
        </w:tc>
        <w:tc>
          <w:tcPr>
            <w:tcW w:w="4253" w:type="dxa"/>
          </w:tcPr>
          <w:p w14:paraId="6885C388" w14:textId="77777777" w:rsidR="00693211" w:rsidRPr="009A57DA" w:rsidRDefault="00693211" w:rsidP="00A77F0F">
            <w:pPr>
              <w:ind w:firstLineChars="100" w:firstLine="180"/>
              <w:rPr>
                <w:rFonts w:ascii="游ゴシック" w:eastAsia="游ゴシック" w:hAnsi="游ゴシック"/>
                <w:sz w:val="18"/>
              </w:rPr>
            </w:pPr>
            <w:r w:rsidRPr="009A57DA">
              <w:rPr>
                <w:rFonts w:ascii="游ゴシック" w:eastAsia="游ゴシック" w:hAnsi="游ゴシック" w:hint="eastAsia"/>
                <w:sz w:val="18"/>
              </w:rPr>
              <w:t>感染が疑われる者が催事中に発生した場合、催事スタッフは以下の対応を行う。</w:t>
            </w:r>
          </w:p>
          <w:p w14:paraId="6EAB2054" w14:textId="77777777" w:rsidR="00693211" w:rsidRPr="009A57DA" w:rsidRDefault="00693211" w:rsidP="006E7468">
            <w:pPr>
              <w:ind w:leftChars="53" w:left="291" w:hangingChars="100" w:hanging="180"/>
              <w:rPr>
                <w:rFonts w:ascii="游ゴシック" w:eastAsia="游ゴシック" w:hAnsi="游ゴシック"/>
                <w:sz w:val="18"/>
              </w:rPr>
            </w:pPr>
            <w:r w:rsidRPr="009A57DA">
              <w:rPr>
                <w:rFonts w:ascii="游ゴシック" w:eastAsia="游ゴシック" w:hAnsi="游ゴシック" w:hint="eastAsia"/>
                <w:sz w:val="18"/>
              </w:rPr>
              <w:t>・マスクや手袋等の防護対策を講じた上で、感染が疑われる者を速やかに隔離する。</w:t>
            </w:r>
          </w:p>
          <w:p w14:paraId="3604343F" w14:textId="77777777" w:rsidR="00693211" w:rsidRPr="009A57DA" w:rsidRDefault="00693211" w:rsidP="006E7468">
            <w:pPr>
              <w:ind w:leftChars="53" w:left="291" w:hangingChars="100" w:hanging="180"/>
              <w:rPr>
                <w:rFonts w:ascii="游ゴシック" w:eastAsia="游ゴシック" w:hAnsi="游ゴシック"/>
                <w:sz w:val="18"/>
              </w:rPr>
            </w:pPr>
            <w:r w:rsidRPr="009A57DA">
              <w:rPr>
                <w:rFonts w:ascii="游ゴシック" w:eastAsia="游ゴシック" w:hAnsi="游ゴシック" w:hint="eastAsia"/>
                <w:sz w:val="18"/>
              </w:rPr>
              <w:t>・感染が疑われる者が発生した部屋の換気を行う。</w:t>
            </w:r>
          </w:p>
          <w:p w14:paraId="5A5526EF" w14:textId="77777777" w:rsidR="00693211" w:rsidRPr="009A57DA" w:rsidRDefault="00693211" w:rsidP="006E7468">
            <w:pPr>
              <w:ind w:leftChars="53" w:left="291" w:hangingChars="100" w:hanging="180"/>
              <w:rPr>
                <w:rFonts w:ascii="游ゴシック" w:eastAsia="游ゴシック" w:hAnsi="游ゴシック"/>
                <w:sz w:val="18"/>
              </w:rPr>
            </w:pPr>
            <w:r w:rsidRPr="009A57DA">
              <w:rPr>
                <w:rFonts w:ascii="游ゴシック" w:eastAsia="游ゴシック" w:hAnsi="游ゴシック" w:hint="eastAsia"/>
                <w:sz w:val="18"/>
              </w:rPr>
              <w:t>・コールセンター・保健所へ連絡し、消毒、濃厚接触者調査、医療機関への搬送等の指示を受ける。</w:t>
            </w:r>
          </w:p>
          <w:p w14:paraId="0FC374B2" w14:textId="77777777" w:rsidR="00693211" w:rsidRPr="009A57DA" w:rsidRDefault="00693211" w:rsidP="00A77F0F">
            <w:pPr>
              <w:ind w:leftChars="100" w:left="390" w:hangingChars="100" w:hanging="180"/>
              <w:rPr>
                <w:rFonts w:ascii="游ゴシック" w:eastAsia="游ゴシック" w:hAnsi="游ゴシック"/>
                <w:sz w:val="18"/>
              </w:rPr>
            </w:pPr>
          </w:p>
          <w:p w14:paraId="2ED18A1E" w14:textId="77777777" w:rsidR="00693211" w:rsidRPr="009A57DA" w:rsidRDefault="00693211" w:rsidP="00761E4E">
            <w:pPr>
              <w:spacing w:line="276" w:lineRule="auto"/>
              <w:ind w:firstLineChars="100" w:firstLine="180"/>
              <w:rPr>
                <w:rFonts w:ascii="游ゴシック" w:eastAsia="游ゴシック" w:hAnsi="游ゴシック"/>
                <w:sz w:val="18"/>
              </w:rPr>
            </w:pPr>
            <w:r w:rsidRPr="009A57DA">
              <w:rPr>
                <w:rFonts w:ascii="游ゴシック" w:eastAsia="游ゴシック" w:hAnsi="游ゴシック" w:hint="eastAsia"/>
                <w:sz w:val="18"/>
              </w:rPr>
              <w:t xml:space="preserve">　宮城県・仙台市コールセンター：</w:t>
            </w:r>
          </w:p>
          <w:p w14:paraId="47C203BB" w14:textId="77777777" w:rsidR="00693211" w:rsidRPr="009A57DA" w:rsidRDefault="00693211" w:rsidP="006E7468">
            <w:pPr>
              <w:spacing w:line="276" w:lineRule="auto"/>
              <w:ind w:firstLineChars="200" w:firstLine="360"/>
              <w:rPr>
                <w:rFonts w:ascii="游ゴシック" w:eastAsia="游ゴシック" w:hAnsi="游ゴシック"/>
                <w:sz w:val="18"/>
              </w:rPr>
            </w:pPr>
            <w:r w:rsidRPr="009A57DA">
              <w:rPr>
                <w:rFonts w:ascii="游ゴシック" w:eastAsia="游ゴシック" w:hAnsi="游ゴシック" w:hint="eastAsia"/>
                <w:sz w:val="18"/>
              </w:rPr>
              <w:t>022-</w:t>
            </w:r>
            <w:r w:rsidRPr="009A57DA">
              <w:rPr>
                <w:rFonts w:ascii="游ゴシック" w:eastAsia="游ゴシック" w:hAnsi="游ゴシック"/>
                <w:sz w:val="18"/>
              </w:rPr>
              <w:t>211-3883</w:t>
            </w:r>
            <w:r w:rsidRPr="009A57DA">
              <w:rPr>
                <w:rFonts w:ascii="游ゴシック" w:eastAsia="游ゴシック" w:hAnsi="游ゴシック" w:hint="eastAsia"/>
                <w:sz w:val="18"/>
              </w:rPr>
              <w:t>又は022-211</w:t>
            </w:r>
            <w:r w:rsidRPr="009A57DA">
              <w:rPr>
                <w:rFonts w:ascii="游ゴシック" w:eastAsia="游ゴシック" w:hAnsi="游ゴシック"/>
                <w:sz w:val="18"/>
              </w:rPr>
              <w:t>-2882</w:t>
            </w:r>
          </w:p>
          <w:p w14:paraId="58608A48" w14:textId="607370FA" w:rsidR="00693211" w:rsidRPr="009A57DA" w:rsidRDefault="00693211" w:rsidP="006E7468">
            <w:pPr>
              <w:spacing w:line="276" w:lineRule="auto"/>
              <w:ind w:firstLineChars="200" w:firstLine="360"/>
              <w:rPr>
                <w:rFonts w:ascii="游ゴシック" w:eastAsia="游ゴシック" w:hAnsi="游ゴシック"/>
                <w:sz w:val="18"/>
              </w:rPr>
            </w:pPr>
          </w:p>
        </w:tc>
        <w:tc>
          <w:tcPr>
            <w:tcW w:w="4961" w:type="dxa"/>
          </w:tcPr>
          <w:p w14:paraId="0AA5E026" w14:textId="583640D8" w:rsidR="00693211" w:rsidRPr="007470C7" w:rsidRDefault="005D001F" w:rsidP="005832AA">
            <w:pPr>
              <w:ind w:firstLineChars="100" w:firstLine="180"/>
              <w:rPr>
                <w:rFonts w:ascii="游ゴシック" w:eastAsia="游ゴシック" w:hAnsi="游ゴシック"/>
                <w:color w:val="FF0000"/>
                <w:sz w:val="18"/>
              </w:rPr>
            </w:pPr>
            <w:r w:rsidRPr="007470C7">
              <w:rPr>
                <w:rFonts w:ascii="游ゴシック" w:eastAsia="游ゴシック" w:hAnsi="游ゴシック" w:hint="eastAsia"/>
                <w:color w:val="FF0000"/>
                <w:sz w:val="18"/>
              </w:rPr>
              <w:t>役員会</w:t>
            </w:r>
            <w:r w:rsidR="00693211" w:rsidRPr="007470C7">
              <w:rPr>
                <w:rFonts w:ascii="游ゴシック" w:eastAsia="游ゴシック" w:hAnsi="游ゴシック" w:hint="eastAsia"/>
                <w:color w:val="FF0000"/>
                <w:sz w:val="18"/>
              </w:rPr>
              <w:t>当日に感染が疑われる者が発生した場合、</w:t>
            </w:r>
            <w:r w:rsidRPr="007470C7">
              <w:rPr>
                <w:rFonts w:ascii="游ゴシック" w:eastAsia="游ゴシック" w:hAnsi="游ゴシック" w:hint="eastAsia"/>
                <w:color w:val="FF0000"/>
                <w:sz w:val="18"/>
              </w:rPr>
              <w:t>運営</w:t>
            </w:r>
            <w:r w:rsidR="00693211" w:rsidRPr="007470C7">
              <w:rPr>
                <w:rFonts w:ascii="游ゴシック" w:eastAsia="游ゴシック" w:hAnsi="游ゴシック" w:hint="eastAsia"/>
                <w:color w:val="FF0000"/>
                <w:sz w:val="18"/>
              </w:rPr>
              <w:t>スタッフは以下の対応を行います。</w:t>
            </w:r>
          </w:p>
          <w:p w14:paraId="3D33B9A3" w14:textId="6B45FAA9" w:rsidR="005D001F" w:rsidRPr="007470C7" w:rsidRDefault="005D001F" w:rsidP="005D001F">
            <w:pPr>
              <w:ind w:leftChars="53" w:left="291" w:hangingChars="100" w:hanging="180"/>
              <w:rPr>
                <w:rFonts w:ascii="游ゴシック" w:eastAsia="游ゴシック" w:hAnsi="游ゴシック"/>
                <w:color w:val="FF0000"/>
                <w:sz w:val="18"/>
              </w:rPr>
            </w:pPr>
            <w:r w:rsidRPr="007470C7">
              <w:rPr>
                <w:rFonts w:ascii="游ゴシック" w:eastAsia="游ゴシック" w:hAnsi="游ゴシック" w:hint="eastAsia"/>
                <w:color w:val="FF0000"/>
                <w:sz w:val="18"/>
              </w:rPr>
              <w:t>・マスクや手袋等の防護対策を講じた上で、感染が疑われる者を速やかに</w:t>
            </w:r>
            <w:r w:rsidR="007470C7">
              <w:rPr>
                <w:rFonts w:ascii="游ゴシック" w:eastAsia="游ゴシック" w:hAnsi="游ゴシック" w:hint="eastAsia"/>
                <w:color w:val="FF0000"/>
                <w:sz w:val="18"/>
              </w:rPr>
              <w:t>〇</w:t>
            </w:r>
            <w:r w:rsidRPr="007470C7">
              <w:rPr>
                <w:rFonts w:ascii="游ゴシック" w:eastAsia="游ゴシック" w:hAnsi="游ゴシック" w:hint="eastAsia"/>
                <w:color w:val="FF0000"/>
                <w:sz w:val="18"/>
              </w:rPr>
              <w:t>階</w:t>
            </w:r>
            <w:r w:rsidR="007470C7">
              <w:rPr>
                <w:rFonts w:ascii="游ゴシック" w:eastAsia="游ゴシック" w:hAnsi="游ゴシック" w:hint="eastAsia"/>
                <w:color w:val="FF0000"/>
                <w:sz w:val="18"/>
              </w:rPr>
              <w:t>○○号室</w:t>
            </w:r>
            <w:r w:rsidRPr="007470C7">
              <w:rPr>
                <w:rFonts w:ascii="游ゴシック" w:eastAsia="游ゴシック" w:hAnsi="游ゴシック" w:hint="eastAsia"/>
                <w:color w:val="FF0000"/>
                <w:sz w:val="18"/>
              </w:rPr>
              <w:t>に隔離する。</w:t>
            </w:r>
          </w:p>
          <w:p w14:paraId="04658041" w14:textId="45BAFD62" w:rsidR="005D001F" w:rsidRPr="007470C7" w:rsidRDefault="005D001F" w:rsidP="005D001F">
            <w:pPr>
              <w:ind w:leftChars="53" w:left="291" w:hangingChars="100" w:hanging="180"/>
              <w:rPr>
                <w:rFonts w:ascii="游ゴシック" w:eastAsia="游ゴシック" w:hAnsi="游ゴシック"/>
                <w:color w:val="FF0000"/>
                <w:sz w:val="18"/>
              </w:rPr>
            </w:pPr>
            <w:r w:rsidRPr="007470C7">
              <w:rPr>
                <w:rFonts w:ascii="游ゴシック" w:eastAsia="游ゴシック" w:hAnsi="游ゴシック" w:hint="eastAsia"/>
                <w:color w:val="FF0000"/>
                <w:sz w:val="18"/>
              </w:rPr>
              <w:t>・感染が疑われる者が発生した中会議の換気を行う。</w:t>
            </w:r>
          </w:p>
          <w:p w14:paraId="44F5EF84" w14:textId="77777777" w:rsidR="005D001F" w:rsidRPr="007470C7" w:rsidRDefault="005D001F" w:rsidP="005D001F">
            <w:pPr>
              <w:ind w:leftChars="53" w:left="291" w:hangingChars="100" w:hanging="180"/>
              <w:rPr>
                <w:rFonts w:ascii="游ゴシック" w:eastAsia="游ゴシック" w:hAnsi="游ゴシック"/>
                <w:color w:val="FF0000"/>
                <w:sz w:val="18"/>
              </w:rPr>
            </w:pPr>
            <w:r w:rsidRPr="007470C7">
              <w:rPr>
                <w:rFonts w:ascii="游ゴシック" w:eastAsia="游ゴシック" w:hAnsi="游ゴシック" w:hint="eastAsia"/>
                <w:color w:val="FF0000"/>
                <w:sz w:val="18"/>
              </w:rPr>
              <w:t>・コールセンター・保健所へ連絡し、消毒、濃厚接触者調査、医療機関への搬送等の指示を受ける。</w:t>
            </w:r>
          </w:p>
          <w:p w14:paraId="7BF6BC6C" w14:textId="77777777" w:rsidR="00693211" w:rsidRPr="007470C7" w:rsidRDefault="00693211" w:rsidP="00A77F0F">
            <w:pPr>
              <w:ind w:firstLineChars="100" w:firstLine="180"/>
              <w:rPr>
                <w:rFonts w:ascii="游ゴシック" w:eastAsia="游ゴシック" w:hAnsi="游ゴシック"/>
                <w:color w:val="FF0000"/>
                <w:sz w:val="18"/>
                <w:szCs w:val="18"/>
              </w:rPr>
            </w:pPr>
          </w:p>
        </w:tc>
      </w:tr>
      <w:tr w:rsidR="00693211" w:rsidRPr="005A226A" w14:paraId="6764188A" w14:textId="77777777" w:rsidTr="00693211">
        <w:trPr>
          <w:trHeight w:val="2205"/>
          <w:jc w:val="center"/>
        </w:trPr>
        <w:tc>
          <w:tcPr>
            <w:tcW w:w="846" w:type="dxa"/>
            <w:vMerge/>
            <w:vAlign w:val="center"/>
          </w:tcPr>
          <w:p w14:paraId="0C81DAA4" w14:textId="77777777" w:rsidR="00693211" w:rsidRPr="009D7468" w:rsidRDefault="00693211" w:rsidP="00A77F0F">
            <w:pPr>
              <w:spacing w:line="360" w:lineRule="auto"/>
              <w:rPr>
                <w:rFonts w:ascii="游ゴシック" w:eastAsia="游ゴシック" w:hAnsi="游ゴシック"/>
                <w:b/>
                <w:sz w:val="18"/>
                <w:szCs w:val="18"/>
              </w:rPr>
            </w:pPr>
          </w:p>
        </w:tc>
        <w:tc>
          <w:tcPr>
            <w:tcW w:w="425" w:type="dxa"/>
            <w:vAlign w:val="center"/>
          </w:tcPr>
          <w:p w14:paraId="6CAD78FA" w14:textId="77777777" w:rsidR="00693211" w:rsidRPr="00BA3CF2" w:rsidRDefault="00693211" w:rsidP="00903943">
            <w:pPr>
              <w:spacing w:line="360" w:lineRule="auto"/>
              <w:jc w:val="center"/>
              <w:rPr>
                <w:rFonts w:ascii="游ゴシック" w:eastAsia="游ゴシック" w:hAnsi="游ゴシック"/>
                <w:sz w:val="18"/>
                <w:szCs w:val="18"/>
              </w:rPr>
            </w:pPr>
            <w:r w:rsidRPr="00BA3CF2">
              <w:rPr>
                <w:rFonts w:ascii="游ゴシック" w:eastAsia="游ゴシック" w:hAnsi="游ゴシック"/>
                <w:sz w:val="18"/>
                <w:szCs w:val="18"/>
              </w:rPr>
              <w:t>21</w:t>
            </w:r>
          </w:p>
        </w:tc>
        <w:tc>
          <w:tcPr>
            <w:tcW w:w="4253" w:type="dxa"/>
          </w:tcPr>
          <w:p w14:paraId="5606FFE3" w14:textId="77777777" w:rsidR="00693211" w:rsidRPr="009A57DA" w:rsidRDefault="00693211" w:rsidP="00FB0AE6">
            <w:pPr>
              <w:ind w:firstLineChars="100" w:firstLine="180"/>
              <w:rPr>
                <w:rFonts w:ascii="游ゴシック" w:eastAsia="游ゴシック" w:hAnsi="游ゴシック"/>
                <w:sz w:val="18"/>
              </w:rPr>
            </w:pPr>
            <w:r w:rsidRPr="009A57DA">
              <w:rPr>
                <w:rFonts w:ascii="游ゴシック" w:eastAsia="游ゴシック" w:hAnsi="游ゴシック" w:hint="eastAsia"/>
                <w:sz w:val="18"/>
              </w:rPr>
              <w:t>清掃やゴミの廃棄作業を行う際は、マスクや手袋の着用を徹底し、鼻水や唾液などが付いたゴミはビニール袋にいれて密閉して縛って持ち帰り、適切に処分する。（作業後は必ず石鹸と流水で手洗いを行う。）</w:t>
            </w:r>
          </w:p>
        </w:tc>
        <w:tc>
          <w:tcPr>
            <w:tcW w:w="4961" w:type="dxa"/>
          </w:tcPr>
          <w:p w14:paraId="6593850C" w14:textId="7F9BA080" w:rsidR="00693211" w:rsidRPr="007470C7" w:rsidRDefault="007470C7" w:rsidP="007470C7">
            <w:pPr>
              <w:ind w:firstLineChars="100" w:firstLine="180"/>
              <w:rPr>
                <w:rFonts w:ascii="游ゴシック" w:eastAsia="游ゴシック" w:hAnsi="游ゴシック"/>
                <w:color w:val="FF0000"/>
                <w:sz w:val="18"/>
                <w:szCs w:val="18"/>
              </w:rPr>
            </w:pPr>
            <w:r w:rsidRPr="007470C7">
              <w:rPr>
                <w:rFonts w:ascii="游ゴシック" w:eastAsia="游ゴシック" w:hAnsi="游ゴシック" w:hint="eastAsia"/>
                <w:color w:val="FF0000"/>
                <w:sz w:val="18"/>
                <w:szCs w:val="18"/>
              </w:rPr>
              <w:t>ゴミ</w:t>
            </w:r>
            <w:r>
              <w:rPr>
                <w:rFonts w:ascii="游ゴシック" w:eastAsia="游ゴシック" w:hAnsi="游ゴシック" w:hint="eastAsia"/>
                <w:color w:val="FF0000"/>
                <w:sz w:val="18"/>
                <w:szCs w:val="18"/>
              </w:rPr>
              <w:t>は各自の持ち帰りま</w:t>
            </w:r>
            <w:r w:rsidRPr="007470C7">
              <w:rPr>
                <w:rFonts w:ascii="游ゴシック" w:eastAsia="游ゴシック" w:hAnsi="游ゴシック" w:hint="eastAsia"/>
                <w:color w:val="FF0000"/>
                <w:sz w:val="18"/>
                <w:szCs w:val="18"/>
              </w:rPr>
              <w:t>す。</w:t>
            </w:r>
            <w:r>
              <w:rPr>
                <w:rFonts w:ascii="游ゴシック" w:eastAsia="游ゴシック" w:hAnsi="游ゴシック" w:hint="eastAsia"/>
                <w:color w:val="FF0000"/>
                <w:sz w:val="18"/>
                <w:szCs w:val="18"/>
              </w:rPr>
              <w:t>また、</w:t>
            </w:r>
            <w:r w:rsidR="00693211" w:rsidRPr="007470C7">
              <w:rPr>
                <w:rFonts w:ascii="游ゴシック" w:eastAsia="游ゴシック" w:hAnsi="游ゴシック" w:hint="eastAsia"/>
                <w:color w:val="FF0000"/>
                <w:sz w:val="18"/>
                <w:szCs w:val="18"/>
              </w:rPr>
              <w:t>清掃</w:t>
            </w:r>
            <w:r w:rsidR="005D001F" w:rsidRPr="007470C7">
              <w:rPr>
                <w:rFonts w:ascii="游ゴシック" w:eastAsia="游ゴシック" w:hAnsi="游ゴシック" w:hint="eastAsia"/>
                <w:color w:val="FF0000"/>
                <w:sz w:val="18"/>
                <w:szCs w:val="18"/>
              </w:rPr>
              <w:t>は業者に依頼します。</w:t>
            </w:r>
          </w:p>
        </w:tc>
      </w:tr>
      <w:tr w:rsidR="00693211" w:rsidRPr="005A226A" w14:paraId="02A3C2DD" w14:textId="77777777" w:rsidTr="005B343E">
        <w:trPr>
          <w:trHeight w:val="691"/>
          <w:jc w:val="center"/>
        </w:trPr>
        <w:tc>
          <w:tcPr>
            <w:tcW w:w="846" w:type="dxa"/>
            <w:vMerge w:val="restart"/>
            <w:vAlign w:val="center"/>
          </w:tcPr>
          <w:p w14:paraId="060E57A7" w14:textId="77777777" w:rsidR="00693211" w:rsidRPr="009D7468" w:rsidRDefault="00693211" w:rsidP="00A77F0F">
            <w:pPr>
              <w:spacing w:line="360" w:lineRule="auto"/>
              <w:jc w:val="center"/>
              <w:rPr>
                <w:rFonts w:ascii="游ゴシック" w:eastAsia="游ゴシック" w:hAnsi="游ゴシック"/>
                <w:b/>
                <w:sz w:val="18"/>
                <w:szCs w:val="18"/>
              </w:rPr>
            </w:pPr>
            <w:r w:rsidRPr="009D7468">
              <w:rPr>
                <w:rFonts w:ascii="游ゴシック" w:eastAsia="游ゴシック" w:hAnsi="游ゴシック" w:hint="eastAsia"/>
                <w:b/>
                <w:sz w:val="18"/>
                <w:szCs w:val="18"/>
              </w:rPr>
              <w:lastRenderedPageBreak/>
              <w:t>催事</w:t>
            </w:r>
          </w:p>
          <w:p w14:paraId="6F455C42" w14:textId="77777777" w:rsidR="00693211" w:rsidRPr="009D7468" w:rsidRDefault="00693211" w:rsidP="00A77F0F">
            <w:pPr>
              <w:spacing w:line="360" w:lineRule="auto"/>
              <w:jc w:val="center"/>
              <w:rPr>
                <w:rFonts w:ascii="游ゴシック" w:eastAsia="游ゴシック" w:hAnsi="游ゴシック"/>
                <w:b/>
                <w:sz w:val="18"/>
                <w:szCs w:val="18"/>
              </w:rPr>
            </w:pPr>
            <w:r w:rsidRPr="009D7468">
              <w:rPr>
                <w:rFonts w:ascii="游ゴシック" w:eastAsia="游ゴシック" w:hAnsi="游ゴシック" w:hint="eastAsia"/>
                <w:b/>
                <w:sz w:val="18"/>
                <w:szCs w:val="18"/>
              </w:rPr>
              <w:t>終了後</w:t>
            </w:r>
          </w:p>
        </w:tc>
        <w:tc>
          <w:tcPr>
            <w:tcW w:w="425" w:type="dxa"/>
            <w:vAlign w:val="center"/>
          </w:tcPr>
          <w:p w14:paraId="52F151D4" w14:textId="77777777" w:rsidR="00693211" w:rsidRPr="00BA3CF2" w:rsidRDefault="00693211" w:rsidP="00A77F0F">
            <w:pPr>
              <w:spacing w:line="360" w:lineRule="auto"/>
              <w:jc w:val="center"/>
              <w:rPr>
                <w:rFonts w:ascii="游ゴシック" w:eastAsia="游ゴシック" w:hAnsi="游ゴシック"/>
                <w:sz w:val="18"/>
                <w:szCs w:val="18"/>
              </w:rPr>
            </w:pPr>
            <w:r w:rsidRPr="00BA3CF2">
              <w:rPr>
                <w:rFonts w:ascii="游ゴシック" w:eastAsia="游ゴシック" w:hAnsi="游ゴシック" w:hint="eastAsia"/>
                <w:sz w:val="18"/>
                <w:szCs w:val="18"/>
              </w:rPr>
              <w:t>1</w:t>
            </w:r>
          </w:p>
        </w:tc>
        <w:tc>
          <w:tcPr>
            <w:tcW w:w="4253" w:type="dxa"/>
          </w:tcPr>
          <w:p w14:paraId="0EDD039E" w14:textId="77777777" w:rsidR="00693211" w:rsidRPr="009A57DA" w:rsidRDefault="00693211" w:rsidP="00881A10">
            <w:pPr>
              <w:ind w:firstLineChars="100" w:firstLine="180"/>
              <w:rPr>
                <w:rFonts w:ascii="游ゴシック" w:eastAsia="游ゴシック" w:hAnsi="游ゴシック"/>
                <w:sz w:val="18"/>
              </w:rPr>
            </w:pPr>
            <w:r w:rsidRPr="009A57DA">
              <w:rPr>
                <w:rFonts w:ascii="游ゴシック" w:eastAsia="游ゴシック" w:hAnsi="游ゴシック" w:hint="eastAsia"/>
                <w:sz w:val="18"/>
              </w:rPr>
              <w:t>催事終了後は、使用したテーブルや椅子等の什器類、備品類、ドアノブ等の手が触れる箇所の消毒を実施する。</w:t>
            </w:r>
          </w:p>
          <w:p w14:paraId="4FE07075" w14:textId="77777777" w:rsidR="00693211" w:rsidRPr="009A57DA" w:rsidRDefault="00693211" w:rsidP="00881A10">
            <w:pPr>
              <w:rPr>
                <w:rFonts w:ascii="游ゴシック" w:eastAsia="游ゴシック" w:hAnsi="游ゴシック"/>
                <w:sz w:val="18"/>
              </w:rPr>
            </w:pPr>
            <w:r w:rsidRPr="009A57DA">
              <w:rPr>
                <w:rFonts w:ascii="游ゴシック" w:eastAsia="游ゴシック" w:hAnsi="游ゴシック" w:hint="eastAsia"/>
                <w:sz w:val="18"/>
              </w:rPr>
              <w:t>（消毒方法例）</w:t>
            </w:r>
          </w:p>
          <w:p w14:paraId="70470AD9" w14:textId="77777777" w:rsidR="00693211" w:rsidRPr="009A57DA" w:rsidRDefault="00693211" w:rsidP="00881A10">
            <w:pPr>
              <w:ind w:firstLineChars="100" w:firstLine="180"/>
              <w:rPr>
                <w:rFonts w:ascii="游ゴシック" w:eastAsia="游ゴシック" w:hAnsi="游ゴシック"/>
                <w:sz w:val="18"/>
              </w:rPr>
            </w:pPr>
            <w:r w:rsidRPr="009A57DA">
              <w:rPr>
                <w:rFonts w:ascii="游ゴシック" w:eastAsia="游ゴシック" w:hAnsi="游ゴシック" w:hint="eastAsia"/>
                <w:sz w:val="18"/>
              </w:rPr>
              <w:t>消毒用エタノールや0.05%次亜塩素酸ナトリウム消毒液（次亜塩素酸水とは異なるので注意）を使用し、換気を充分に行った上で、消毒液を浸した布巾やペーパータオルで拭く。</w:t>
            </w:r>
          </w:p>
          <w:p w14:paraId="70781892" w14:textId="77777777" w:rsidR="00693211" w:rsidRPr="009A57DA" w:rsidDel="0054453D" w:rsidRDefault="00693211" w:rsidP="00881A10">
            <w:pPr>
              <w:ind w:leftChars="100" w:left="390" w:hangingChars="100" w:hanging="180"/>
              <w:rPr>
                <w:rFonts w:ascii="游ゴシック" w:eastAsia="游ゴシック" w:hAnsi="游ゴシック"/>
                <w:sz w:val="18"/>
              </w:rPr>
            </w:pPr>
            <w:r w:rsidRPr="009A57DA">
              <w:rPr>
                <w:rFonts w:ascii="游ゴシック" w:eastAsia="游ゴシック" w:hAnsi="游ゴシック" w:hint="eastAsia"/>
                <w:sz w:val="18"/>
              </w:rPr>
              <w:t>※備品等で本方法により難い場合、消毒による拭き表面の劣化等が懸念される場合は施設管理者に相談</w:t>
            </w:r>
          </w:p>
        </w:tc>
        <w:tc>
          <w:tcPr>
            <w:tcW w:w="4961" w:type="dxa"/>
          </w:tcPr>
          <w:p w14:paraId="4A538F0D" w14:textId="0C32EBCC" w:rsidR="00693211" w:rsidRPr="009A57DA" w:rsidRDefault="007470C7" w:rsidP="00523592">
            <w:pPr>
              <w:ind w:firstLineChars="100" w:firstLine="180"/>
              <w:rPr>
                <w:rFonts w:ascii="游ゴシック" w:eastAsia="游ゴシック" w:hAnsi="游ゴシック"/>
                <w:sz w:val="18"/>
                <w:szCs w:val="18"/>
              </w:rPr>
            </w:pPr>
            <w:r w:rsidRPr="007470C7">
              <w:rPr>
                <w:rFonts w:ascii="游ゴシック" w:eastAsia="游ゴシック" w:hAnsi="游ゴシック" w:hint="eastAsia"/>
                <w:color w:val="FF0000"/>
                <w:sz w:val="18"/>
                <w:szCs w:val="18"/>
              </w:rPr>
              <w:t>催事</w:t>
            </w:r>
            <w:r w:rsidR="00693211" w:rsidRPr="007470C7">
              <w:rPr>
                <w:rFonts w:ascii="游ゴシック" w:eastAsia="游ゴシック" w:hAnsi="游ゴシック" w:hint="eastAsia"/>
                <w:color w:val="FF0000"/>
                <w:sz w:val="18"/>
                <w:szCs w:val="18"/>
              </w:rPr>
              <w:t>実施後は、換気を充分に行いながら</w:t>
            </w:r>
            <w:r w:rsidR="00523592" w:rsidRPr="007470C7">
              <w:rPr>
                <w:rFonts w:ascii="游ゴシック" w:eastAsia="游ゴシック" w:hAnsi="游ゴシック" w:hint="eastAsia"/>
                <w:color w:val="FF0000"/>
                <w:sz w:val="18"/>
                <w:szCs w:val="18"/>
              </w:rPr>
              <w:t>マスクとゴム手袋を着用の上</w:t>
            </w:r>
            <w:r w:rsidR="00693211" w:rsidRPr="007470C7">
              <w:rPr>
                <w:rFonts w:ascii="游ゴシック" w:eastAsia="游ゴシック" w:hAnsi="游ゴシック"/>
                <w:color w:val="FF0000"/>
                <w:sz w:val="18"/>
                <w:szCs w:val="18"/>
              </w:rPr>
              <w:t>0.05%次亜塩素酸ナトリウム</w:t>
            </w:r>
            <w:r w:rsidR="00845EC7" w:rsidRPr="007470C7">
              <w:rPr>
                <w:rFonts w:ascii="游ゴシック" w:eastAsia="游ゴシック" w:hAnsi="游ゴシック" w:hint="eastAsia"/>
                <w:color w:val="FF0000"/>
                <w:sz w:val="18"/>
                <w:szCs w:val="18"/>
              </w:rPr>
              <w:t>またはアルコール</w:t>
            </w:r>
            <w:r w:rsidR="00693211" w:rsidRPr="007470C7">
              <w:rPr>
                <w:rFonts w:ascii="游ゴシック" w:eastAsia="游ゴシック" w:hAnsi="游ゴシック"/>
                <w:color w:val="FF0000"/>
                <w:sz w:val="18"/>
                <w:szCs w:val="18"/>
              </w:rPr>
              <w:t>消毒液</w:t>
            </w:r>
            <w:r w:rsidR="009A57DA" w:rsidRPr="007470C7">
              <w:rPr>
                <w:rFonts w:ascii="游ゴシック" w:eastAsia="游ゴシック" w:hAnsi="游ゴシック" w:hint="eastAsia"/>
                <w:color w:val="FF0000"/>
                <w:sz w:val="18"/>
                <w:szCs w:val="18"/>
              </w:rPr>
              <w:t>を</w:t>
            </w:r>
            <w:r w:rsidR="00693211" w:rsidRPr="007470C7">
              <w:rPr>
                <w:rFonts w:ascii="游ゴシック" w:eastAsia="游ゴシック" w:hAnsi="游ゴシック" w:hint="eastAsia"/>
                <w:color w:val="FF0000"/>
                <w:sz w:val="18"/>
                <w:szCs w:val="18"/>
              </w:rPr>
              <w:t>使用し、使用した教卓、机、椅子、ドアノブ等の手が触れる箇所の消毒を実施します。</w:t>
            </w:r>
          </w:p>
        </w:tc>
      </w:tr>
      <w:tr w:rsidR="00693211" w:rsidRPr="005A226A" w14:paraId="03896982" w14:textId="77777777" w:rsidTr="005B343E">
        <w:trPr>
          <w:trHeight w:val="691"/>
          <w:jc w:val="center"/>
        </w:trPr>
        <w:tc>
          <w:tcPr>
            <w:tcW w:w="846" w:type="dxa"/>
            <w:vMerge/>
            <w:vAlign w:val="center"/>
          </w:tcPr>
          <w:p w14:paraId="5F77434B" w14:textId="77777777" w:rsidR="00693211" w:rsidRDefault="00693211" w:rsidP="00A77F0F">
            <w:pPr>
              <w:spacing w:line="360" w:lineRule="auto"/>
              <w:jc w:val="center"/>
              <w:rPr>
                <w:rFonts w:ascii="游ゴシック" w:eastAsia="游ゴシック" w:hAnsi="游ゴシック"/>
                <w:b/>
              </w:rPr>
            </w:pPr>
          </w:p>
        </w:tc>
        <w:tc>
          <w:tcPr>
            <w:tcW w:w="425" w:type="dxa"/>
            <w:vAlign w:val="center"/>
          </w:tcPr>
          <w:p w14:paraId="7D5D7820" w14:textId="77777777" w:rsidR="00693211" w:rsidRPr="00BA3CF2" w:rsidRDefault="00693211" w:rsidP="00A77F0F">
            <w:pPr>
              <w:spacing w:line="360" w:lineRule="auto"/>
              <w:jc w:val="center"/>
              <w:rPr>
                <w:rFonts w:ascii="游ゴシック" w:eastAsia="游ゴシック" w:hAnsi="游ゴシック"/>
                <w:sz w:val="18"/>
                <w:szCs w:val="18"/>
              </w:rPr>
            </w:pPr>
            <w:r w:rsidRPr="00BA3CF2">
              <w:rPr>
                <w:rFonts w:ascii="游ゴシック" w:eastAsia="游ゴシック" w:hAnsi="游ゴシック" w:hint="eastAsia"/>
                <w:sz w:val="18"/>
                <w:szCs w:val="18"/>
              </w:rPr>
              <w:t>2</w:t>
            </w:r>
          </w:p>
        </w:tc>
        <w:tc>
          <w:tcPr>
            <w:tcW w:w="4253" w:type="dxa"/>
          </w:tcPr>
          <w:p w14:paraId="05D65957" w14:textId="77777777" w:rsidR="00693211" w:rsidRPr="009A57DA" w:rsidRDefault="00693211" w:rsidP="00ED3026">
            <w:pPr>
              <w:ind w:firstLineChars="100" w:firstLine="180"/>
              <w:rPr>
                <w:rFonts w:ascii="游ゴシック" w:eastAsia="游ゴシック" w:hAnsi="游ゴシック"/>
                <w:sz w:val="18"/>
              </w:rPr>
            </w:pPr>
            <w:r w:rsidRPr="009A57DA">
              <w:rPr>
                <w:rFonts w:ascii="游ゴシック" w:eastAsia="游ゴシック" w:hAnsi="游ゴシック" w:hint="eastAsia"/>
                <w:sz w:val="18"/>
              </w:rPr>
              <w:t>感染対策の実施状況について不備がないか確認を行い、施設管理者に報告する。</w:t>
            </w:r>
          </w:p>
        </w:tc>
        <w:tc>
          <w:tcPr>
            <w:tcW w:w="4961" w:type="dxa"/>
          </w:tcPr>
          <w:p w14:paraId="0B2E1FDF" w14:textId="1D6C1AC3" w:rsidR="00693211" w:rsidRPr="007470C7" w:rsidDel="0054453D" w:rsidRDefault="007470C7" w:rsidP="002A3703">
            <w:pPr>
              <w:ind w:firstLineChars="100" w:firstLine="180"/>
              <w:rPr>
                <w:rFonts w:ascii="游ゴシック" w:eastAsia="游ゴシック" w:hAnsi="游ゴシック"/>
                <w:color w:val="FF0000"/>
                <w:sz w:val="18"/>
                <w:szCs w:val="18"/>
              </w:rPr>
            </w:pPr>
            <w:r w:rsidRPr="007470C7">
              <w:rPr>
                <w:rFonts w:ascii="游ゴシック" w:eastAsia="游ゴシック" w:hAnsi="游ゴシック" w:hint="eastAsia"/>
                <w:color w:val="FF0000"/>
                <w:sz w:val="18"/>
                <w:szCs w:val="18"/>
              </w:rPr>
              <w:t>催事</w:t>
            </w:r>
            <w:r w:rsidR="00693211" w:rsidRPr="007470C7">
              <w:rPr>
                <w:rFonts w:ascii="游ゴシック" w:eastAsia="游ゴシック" w:hAnsi="游ゴシック" w:hint="eastAsia"/>
                <w:color w:val="FF0000"/>
                <w:sz w:val="18"/>
                <w:szCs w:val="18"/>
              </w:rPr>
              <w:t>実施後は、感染対策の実施状況について不備がなかったか点検を行い、「感染症予防対策実施報告書（貴学様式）」により貴学へ報告します。</w:t>
            </w:r>
          </w:p>
        </w:tc>
      </w:tr>
      <w:tr w:rsidR="00693211" w:rsidRPr="005A226A" w14:paraId="49D6F8B7" w14:textId="77777777" w:rsidTr="005B343E">
        <w:trPr>
          <w:trHeight w:val="704"/>
          <w:jc w:val="center"/>
        </w:trPr>
        <w:tc>
          <w:tcPr>
            <w:tcW w:w="846" w:type="dxa"/>
            <w:vMerge/>
            <w:vAlign w:val="center"/>
          </w:tcPr>
          <w:p w14:paraId="49A15C3E" w14:textId="77777777" w:rsidR="00693211" w:rsidRDefault="00693211" w:rsidP="00A77F0F">
            <w:pPr>
              <w:spacing w:line="360" w:lineRule="auto"/>
              <w:jc w:val="center"/>
              <w:rPr>
                <w:rFonts w:ascii="游ゴシック" w:eastAsia="游ゴシック" w:hAnsi="游ゴシック"/>
                <w:b/>
              </w:rPr>
            </w:pPr>
          </w:p>
        </w:tc>
        <w:tc>
          <w:tcPr>
            <w:tcW w:w="425" w:type="dxa"/>
            <w:vAlign w:val="center"/>
          </w:tcPr>
          <w:p w14:paraId="4E5CA352" w14:textId="77777777" w:rsidR="00693211" w:rsidRPr="00BA3CF2" w:rsidRDefault="00693211" w:rsidP="00A77F0F">
            <w:pPr>
              <w:spacing w:line="360" w:lineRule="auto"/>
              <w:jc w:val="center"/>
              <w:rPr>
                <w:rFonts w:ascii="游ゴシック" w:eastAsia="游ゴシック" w:hAnsi="游ゴシック"/>
                <w:sz w:val="18"/>
                <w:szCs w:val="18"/>
              </w:rPr>
            </w:pPr>
            <w:r w:rsidRPr="00BA3CF2">
              <w:rPr>
                <w:rFonts w:ascii="游ゴシック" w:eastAsia="游ゴシック" w:hAnsi="游ゴシック" w:hint="eastAsia"/>
                <w:sz w:val="18"/>
                <w:szCs w:val="18"/>
              </w:rPr>
              <w:t>3</w:t>
            </w:r>
          </w:p>
        </w:tc>
        <w:tc>
          <w:tcPr>
            <w:tcW w:w="4253" w:type="dxa"/>
          </w:tcPr>
          <w:p w14:paraId="52F250BD" w14:textId="77777777" w:rsidR="00693211" w:rsidRPr="009A57DA" w:rsidRDefault="00693211">
            <w:pPr>
              <w:ind w:firstLineChars="100" w:firstLine="180"/>
              <w:rPr>
                <w:rFonts w:ascii="游ゴシック" w:eastAsia="游ゴシック" w:hAnsi="游ゴシック"/>
                <w:sz w:val="18"/>
              </w:rPr>
            </w:pPr>
            <w:r w:rsidRPr="009A57DA">
              <w:rPr>
                <w:rFonts w:ascii="游ゴシック" w:eastAsia="游ゴシック" w:hAnsi="游ゴシック" w:hint="eastAsia"/>
                <w:sz w:val="18"/>
              </w:rPr>
              <w:t>個人情報の保護の観点から名簿等の保管に充分な対策を講ずる。</w:t>
            </w:r>
          </w:p>
        </w:tc>
        <w:tc>
          <w:tcPr>
            <w:tcW w:w="4961" w:type="dxa"/>
          </w:tcPr>
          <w:p w14:paraId="3510353B" w14:textId="77777777" w:rsidR="00693211" w:rsidRPr="007470C7" w:rsidRDefault="00693211" w:rsidP="002A3703">
            <w:pPr>
              <w:ind w:firstLineChars="100" w:firstLine="180"/>
              <w:rPr>
                <w:rFonts w:ascii="游ゴシック" w:eastAsia="游ゴシック" w:hAnsi="游ゴシック"/>
                <w:color w:val="FF0000"/>
                <w:sz w:val="18"/>
                <w:szCs w:val="18"/>
              </w:rPr>
            </w:pPr>
            <w:r w:rsidRPr="007470C7">
              <w:rPr>
                <w:rFonts w:ascii="游ゴシック" w:eastAsia="游ゴシック" w:hAnsi="游ゴシック" w:hint="eastAsia"/>
                <w:color w:val="FF0000"/>
                <w:sz w:val="18"/>
              </w:rPr>
              <w:t>関係法令に基づき全ての個人情報について厳正に取り扱います。</w:t>
            </w:r>
          </w:p>
        </w:tc>
      </w:tr>
      <w:tr w:rsidR="00693211" w:rsidRPr="005A226A" w14:paraId="573421C3" w14:textId="77777777" w:rsidTr="005B343E">
        <w:trPr>
          <w:trHeight w:val="983"/>
          <w:jc w:val="center"/>
        </w:trPr>
        <w:tc>
          <w:tcPr>
            <w:tcW w:w="846" w:type="dxa"/>
            <w:vMerge/>
            <w:vAlign w:val="center"/>
          </w:tcPr>
          <w:p w14:paraId="57106DFA" w14:textId="77777777" w:rsidR="00693211" w:rsidRDefault="00693211" w:rsidP="00A77F0F">
            <w:pPr>
              <w:spacing w:line="360" w:lineRule="auto"/>
              <w:jc w:val="center"/>
              <w:rPr>
                <w:rFonts w:ascii="游ゴシック" w:eastAsia="游ゴシック" w:hAnsi="游ゴシック"/>
                <w:b/>
              </w:rPr>
            </w:pPr>
          </w:p>
        </w:tc>
        <w:tc>
          <w:tcPr>
            <w:tcW w:w="425" w:type="dxa"/>
            <w:vAlign w:val="center"/>
          </w:tcPr>
          <w:p w14:paraId="2C58066F" w14:textId="77777777" w:rsidR="00693211" w:rsidRPr="00BA3CF2" w:rsidRDefault="00693211" w:rsidP="00A77F0F">
            <w:pPr>
              <w:spacing w:line="360" w:lineRule="auto"/>
              <w:jc w:val="center"/>
              <w:rPr>
                <w:rFonts w:ascii="游ゴシック" w:eastAsia="游ゴシック" w:hAnsi="游ゴシック"/>
                <w:sz w:val="18"/>
                <w:szCs w:val="18"/>
              </w:rPr>
            </w:pPr>
            <w:r w:rsidRPr="00BA3CF2">
              <w:rPr>
                <w:rFonts w:ascii="游ゴシック" w:eastAsia="游ゴシック" w:hAnsi="游ゴシック" w:hint="eastAsia"/>
                <w:sz w:val="18"/>
                <w:szCs w:val="18"/>
              </w:rPr>
              <w:t>4</w:t>
            </w:r>
          </w:p>
        </w:tc>
        <w:tc>
          <w:tcPr>
            <w:tcW w:w="4253" w:type="dxa"/>
          </w:tcPr>
          <w:p w14:paraId="47FB9868" w14:textId="77777777" w:rsidR="00693211" w:rsidRPr="009A57DA" w:rsidRDefault="00693211" w:rsidP="00A77F0F">
            <w:pPr>
              <w:ind w:firstLineChars="100" w:firstLine="180"/>
              <w:rPr>
                <w:rFonts w:ascii="游ゴシック" w:eastAsia="游ゴシック" w:hAnsi="游ゴシック"/>
                <w:sz w:val="18"/>
              </w:rPr>
            </w:pPr>
            <w:r w:rsidRPr="009A57DA">
              <w:rPr>
                <w:rFonts w:ascii="游ゴシック" w:eastAsia="游ゴシック" w:hAnsi="游ゴシック" w:hint="eastAsia"/>
                <w:sz w:val="18"/>
              </w:rPr>
              <w:t>感染が疑われる者が催事の終了後に発生したことが判明した場合、保健所等の公的機関による聞き取りに協力し、必要な情報提供を行う。</w:t>
            </w:r>
          </w:p>
        </w:tc>
        <w:tc>
          <w:tcPr>
            <w:tcW w:w="4961" w:type="dxa"/>
          </w:tcPr>
          <w:p w14:paraId="1A129D95" w14:textId="77777777" w:rsidR="00693211" w:rsidRPr="007470C7" w:rsidRDefault="00693211" w:rsidP="00A77F0F">
            <w:pPr>
              <w:ind w:firstLineChars="100" w:firstLine="180"/>
              <w:rPr>
                <w:rFonts w:ascii="游ゴシック" w:eastAsia="游ゴシック" w:hAnsi="游ゴシック"/>
                <w:color w:val="FF0000"/>
                <w:sz w:val="18"/>
                <w:szCs w:val="18"/>
              </w:rPr>
            </w:pPr>
            <w:r w:rsidRPr="007470C7">
              <w:rPr>
                <w:rFonts w:ascii="游ゴシック" w:eastAsia="游ゴシック" w:hAnsi="游ゴシック" w:hint="eastAsia"/>
                <w:color w:val="FF0000"/>
                <w:sz w:val="18"/>
              </w:rPr>
              <w:t>感染が疑われる者が催事の終了後に発生したことが判明した場合、『事前準備－No.3』記載の対処方法に基づき対応するとともに、保健所等の公的機関による聞き取りに協力し、個人情報にかかる関係法令を遵守の上、必要な情報提供を行います。</w:t>
            </w:r>
          </w:p>
        </w:tc>
      </w:tr>
    </w:tbl>
    <w:p w14:paraId="06001E5E" w14:textId="43E12077" w:rsidR="00EB4EC5" w:rsidRPr="006E7D61" w:rsidRDefault="00EB4EC5" w:rsidP="00543D79">
      <w:pPr>
        <w:jc w:val="right"/>
        <w:rPr>
          <w:rFonts w:ascii="游ゴシック" w:eastAsia="游ゴシック" w:hAnsi="游ゴシック"/>
          <w:sz w:val="23"/>
          <w:szCs w:val="23"/>
        </w:rPr>
      </w:pPr>
    </w:p>
    <w:sectPr w:rsidR="00EB4EC5" w:rsidRPr="006E7D61" w:rsidSect="00420ED5">
      <w:pgSz w:w="11906" w:h="16838" w:code="9"/>
      <w:pgMar w:top="720" w:right="720" w:bottom="720" w:left="720" w:header="851" w:footer="992"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8603B9" w14:textId="77777777" w:rsidR="00980574" w:rsidRDefault="00980574" w:rsidP="00583991">
      <w:r>
        <w:separator/>
      </w:r>
    </w:p>
  </w:endnote>
  <w:endnote w:type="continuationSeparator" w:id="0">
    <w:p w14:paraId="7B1096EB" w14:textId="77777777" w:rsidR="00980574" w:rsidRDefault="00980574" w:rsidP="00583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E0996A" w14:textId="77777777" w:rsidR="00980574" w:rsidRDefault="00980574" w:rsidP="00583991">
      <w:r>
        <w:separator/>
      </w:r>
    </w:p>
  </w:footnote>
  <w:footnote w:type="continuationSeparator" w:id="0">
    <w:p w14:paraId="57ED1067" w14:textId="77777777" w:rsidR="00980574" w:rsidRDefault="00980574" w:rsidP="005839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840"/>
  <w:drawingGridHorizontalSpacing w:val="105"/>
  <w:drawingGridVerticalSpacing w:val="32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6A"/>
    <w:rsid w:val="0001502B"/>
    <w:rsid w:val="00015941"/>
    <w:rsid w:val="000438BB"/>
    <w:rsid w:val="00047F40"/>
    <w:rsid w:val="00054F12"/>
    <w:rsid w:val="00060BCD"/>
    <w:rsid w:val="000702AA"/>
    <w:rsid w:val="000834A8"/>
    <w:rsid w:val="000A65DE"/>
    <w:rsid w:val="000A7DE7"/>
    <w:rsid w:val="000C11CC"/>
    <w:rsid w:val="000C6468"/>
    <w:rsid w:val="000D1030"/>
    <w:rsid w:val="000F47DE"/>
    <w:rsid w:val="00127FDD"/>
    <w:rsid w:val="001330B3"/>
    <w:rsid w:val="00140DB8"/>
    <w:rsid w:val="00143300"/>
    <w:rsid w:val="001527B5"/>
    <w:rsid w:val="00180BA3"/>
    <w:rsid w:val="00181EBC"/>
    <w:rsid w:val="001977B9"/>
    <w:rsid w:val="001A3868"/>
    <w:rsid w:val="001B2BD1"/>
    <w:rsid w:val="001C763D"/>
    <w:rsid w:val="001C7875"/>
    <w:rsid w:val="00204358"/>
    <w:rsid w:val="002118C2"/>
    <w:rsid w:val="00241E39"/>
    <w:rsid w:val="00246210"/>
    <w:rsid w:val="00256B24"/>
    <w:rsid w:val="00286877"/>
    <w:rsid w:val="0029315C"/>
    <w:rsid w:val="002A1AB9"/>
    <w:rsid w:val="002A1B1C"/>
    <w:rsid w:val="002A30CE"/>
    <w:rsid w:val="002A3703"/>
    <w:rsid w:val="002A3FD6"/>
    <w:rsid w:val="002E6695"/>
    <w:rsid w:val="002F7BAE"/>
    <w:rsid w:val="0030705D"/>
    <w:rsid w:val="00311C9D"/>
    <w:rsid w:val="00314F6A"/>
    <w:rsid w:val="00362D30"/>
    <w:rsid w:val="00370836"/>
    <w:rsid w:val="0038176D"/>
    <w:rsid w:val="00392DD3"/>
    <w:rsid w:val="00395286"/>
    <w:rsid w:val="003B0BE1"/>
    <w:rsid w:val="003B31D6"/>
    <w:rsid w:val="003B61BE"/>
    <w:rsid w:val="003D3D64"/>
    <w:rsid w:val="003E4650"/>
    <w:rsid w:val="003E5856"/>
    <w:rsid w:val="003F2551"/>
    <w:rsid w:val="003F5090"/>
    <w:rsid w:val="003F7739"/>
    <w:rsid w:val="00402FFC"/>
    <w:rsid w:val="004142FA"/>
    <w:rsid w:val="00415F42"/>
    <w:rsid w:val="004172FF"/>
    <w:rsid w:val="00420ED5"/>
    <w:rsid w:val="00436C57"/>
    <w:rsid w:val="00440E76"/>
    <w:rsid w:val="004768F6"/>
    <w:rsid w:val="004A6E91"/>
    <w:rsid w:val="004B645A"/>
    <w:rsid w:val="004C2ECD"/>
    <w:rsid w:val="004E2E84"/>
    <w:rsid w:val="004E66EA"/>
    <w:rsid w:val="004E6C1E"/>
    <w:rsid w:val="004E7E21"/>
    <w:rsid w:val="004F47D0"/>
    <w:rsid w:val="004F6765"/>
    <w:rsid w:val="00502365"/>
    <w:rsid w:val="005049EE"/>
    <w:rsid w:val="0050723E"/>
    <w:rsid w:val="00507790"/>
    <w:rsid w:val="00511AC7"/>
    <w:rsid w:val="00523592"/>
    <w:rsid w:val="00524CB9"/>
    <w:rsid w:val="00543D79"/>
    <w:rsid w:val="0054453D"/>
    <w:rsid w:val="00577311"/>
    <w:rsid w:val="005832AA"/>
    <w:rsid w:val="00583991"/>
    <w:rsid w:val="00591C3B"/>
    <w:rsid w:val="005946A3"/>
    <w:rsid w:val="005A226A"/>
    <w:rsid w:val="005A7490"/>
    <w:rsid w:val="005B15A0"/>
    <w:rsid w:val="005B343E"/>
    <w:rsid w:val="005D001F"/>
    <w:rsid w:val="005D15B0"/>
    <w:rsid w:val="005D1C87"/>
    <w:rsid w:val="005F1A28"/>
    <w:rsid w:val="005F6A80"/>
    <w:rsid w:val="006069B6"/>
    <w:rsid w:val="00693211"/>
    <w:rsid w:val="00694688"/>
    <w:rsid w:val="00695E0A"/>
    <w:rsid w:val="006A66A1"/>
    <w:rsid w:val="006D1150"/>
    <w:rsid w:val="006E740B"/>
    <w:rsid w:val="006E7468"/>
    <w:rsid w:val="006E7D61"/>
    <w:rsid w:val="006F71EC"/>
    <w:rsid w:val="006F779B"/>
    <w:rsid w:val="00702E15"/>
    <w:rsid w:val="007032D3"/>
    <w:rsid w:val="007146C4"/>
    <w:rsid w:val="007324AE"/>
    <w:rsid w:val="007470C7"/>
    <w:rsid w:val="00747856"/>
    <w:rsid w:val="00761E4E"/>
    <w:rsid w:val="007969F3"/>
    <w:rsid w:val="007B2B62"/>
    <w:rsid w:val="007C5407"/>
    <w:rsid w:val="007D3B6A"/>
    <w:rsid w:val="00822FC7"/>
    <w:rsid w:val="00825C44"/>
    <w:rsid w:val="00827689"/>
    <w:rsid w:val="00827AAC"/>
    <w:rsid w:val="008356C3"/>
    <w:rsid w:val="00845EC7"/>
    <w:rsid w:val="00865C80"/>
    <w:rsid w:val="00881015"/>
    <w:rsid w:val="00881A10"/>
    <w:rsid w:val="008931C9"/>
    <w:rsid w:val="008C486E"/>
    <w:rsid w:val="008C4D8C"/>
    <w:rsid w:val="008D4845"/>
    <w:rsid w:val="008F612E"/>
    <w:rsid w:val="00903943"/>
    <w:rsid w:val="00923FDE"/>
    <w:rsid w:val="00926F14"/>
    <w:rsid w:val="00927768"/>
    <w:rsid w:val="00935ED6"/>
    <w:rsid w:val="00936FC8"/>
    <w:rsid w:val="0095222C"/>
    <w:rsid w:val="00974B1D"/>
    <w:rsid w:val="00980574"/>
    <w:rsid w:val="009947A1"/>
    <w:rsid w:val="00996BBB"/>
    <w:rsid w:val="009A33AB"/>
    <w:rsid w:val="009A57DA"/>
    <w:rsid w:val="009C1701"/>
    <w:rsid w:val="009C20E9"/>
    <w:rsid w:val="009C4337"/>
    <w:rsid w:val="009D7468"/>
    <w:rsid w:val="009F6193"/>
    <w:rsid w:val="00A04D4D"/>
    <w:rsid w:val="00A15D34"/>
    <w:rsid w:val="00A2715D"/>
    <w:rsid w:val="00A36F0A"/>
    <w:rsid w:val="00A6074A"/>
    <w:rsid w:val="00A63A1A"/>
    <w:rsid w:val="00A66129"/>
    <w:rsid w:val="00A77F0F"/>
    <w:rsid w:val="00A81AA2"/>
    <w:rsid w:val="00A8572F"/>
    <w:rsid w:val="00A867DA"/>
    <w:rsid w:val="00A86C71"/>
    <w:rsid w:val="00A9458B"/>
    <w:rsid w:val="00AA7D90"/>
    <w:rsid w:val="00AB7272"/>
    <w:rsid w:val="00AC1306"/>
    <w:rsid w:val="00AC4088"/>
    <w:rsid w:val="00AD1F79"/>
    <w:rsid w:val="00B02861"/>
    <w:rsid w:val="00B41E9C"/>
    <w:rsid w:val="00B645DE"/>
    <w:rsid w:val="00B70F84"/>
    <w:rsid w:val="00B92713"/>
    <w:rsid w:val="00B94634"/>
    <w:rsid w:val="00BA0B43"/>
    <w:rsid w:val="00BA3CF2"/>
    <w:rsid w:val="00BA6516"/>
    <w:rsid w:val="00BF00B8"/>
    <w:rsid w:val="00C11453"/>
    <w:rsid w:val="00C11F08"/>
    <w:rsid w:val="00C43349"/>
    <w:rsid w:val="00C52AF8"/>
    <w:rsid w:val="00C565E7"/>
    <w:rsid w:val="00C70DDC"/>
    <w:rsid w:val="00C96CCA"/>
    <w:rsid w:val="00CA1731"/>
    <w:rsid w:val="00CA49FE"/>
    <w:rsid w:val="00CB19D0"/>
    <w:rsid w:val="00CC46EF"/>
    <w:rsid w:val="00CD16B8"/>
    <w:rsid w:val="00CD5924"/>
    <w:rsid w:val="00CD7D31"/>
    <w:rsid w:val="00CE2CFB"/>
    <w:rsid w:val="00D01521"/>
    <w:rsid w:val="00D0366A"/>
    <w:rsid w:val="00D22CCA"/>
    <w:rsid w:val="00D3743F"/>
    <w:rsid w:val="00D377DC"/>
    <w:rsid w:val="00D45462"/>
    <w:rsid w:val="00D5646C"/>
    <w:rsid w:val="00D672E7"/>
    <w:rsid w:val="00DA058D"/>
    <w:rsid w:val="00DC2FDB"/>
    <w:rsid w:val="00DD0D11"/>
    <w:rsid w:val="00E02052"/>
    <w:rsid w:val="00E06E6A"/>
    <w:rsid w:val="00E2095D"/>
    <w:rsid w:val="00E437A7"/>
    <w:rsid w:val="00E4457F"/>
    <w:rsid w:val="00E51ABF"/>
    <w:rsid w:val="00E836C8"/>
    <w:rsid w:val="00E85BB7"/>
    <w:rsid w:val="00E86048"/>
    <w:rsid w:val="00EA3E21"/>
    <w:rsid w:val="00EB2667"/>
    <w:rsid w:val="00EB4EC5"/>
    <w:rsid w:val="00EC1788"/>
    <w:rsid w:val="00ED3026"/>
    <w:rsid w:val="00EE4406"/>
    <w:rsid w:val="00EE4D58"/>
    <w:rsid w:val="00EE7511"/>
    <w:rsid w:val="00EF4E14"/>
    <w:rsid w:val="00EF6BD5"/>
    <w:rsid w:val="00F051C8"/>
    <w:rsid w:val="00F05510"/>
    <w:rsid w:val="00F629B4"/>
    <w:rsid w:val="00F63F4A"/>
    <w:rsid w:val="00F656B2"/>
    <w:rsid w:val="00F747AD"/>
    <w:rsid w:val="00F77A50"/>
    <w:rsid w:val="00F8084A"/>
    <w:rsid w:val="00F81593"/>
    <w:rsid w:val="00F82739"/>
    <w:rsid w:val="00F9098E"/>
    <w:rsid w:val="00F92F99"/>
    <w:rsid w:val="00FA025B"/>
    <w:rsid w:val="00FB0AE6"/>
    <w:rsid w:val="00FD021A"/>
    <w:rsid w:val="00FD1ACC"/>
    <w:rsid w:val="00FD60A8"/>
    <w:rsid w:val="00FD7BEC"/>
    <w:rsid w:val="00FE0BB6"/>
    <w:rsid w:val="00FE11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2EF484"/>
  <w15:chartTrackingRefBased/>
  <w15:docId w15:val="{617D739A-DBAA-4986-8A94-82B6820FD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A2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D3B6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3B6A"/>
    <w:rPr>
      <w:rFonts w:asciiTheme="majorHAnsi" w:eastAsiaTheme="majorEastAsia" w:hAnsiTheme="majorHAnsi" w:cstheme="majorBidi"/>
      <w:sz w:val="18"/>
      <w:szCs w:val="18"/>
    </w:rPr>
  </w:style>
  <w:style w:type="paragraph" w:styleId="a6">
    <w:name w:val="header"/>
    <w:basedOn w:val="a"/>
    <w:link w:val="a7"/>
    <w:uiPriority w:val="99"/>
    <w:unhideWhenUsed/>
    <w:rsid w:val="00583991"/>
    <w:pPr>
      <w:tabs>
        <w:tab w:val="center" w:pos="4252"/>
        <w:tab w:val="right" w:pos="8504"/>
      </w:tabs>
      <w:snapToGrid w:val="0"/>
    </w:pPr>
  </w:style>
  <w:style w:type="character" w:customStyle="1" w:styleId="a7">
    <w:name w:val="ヘッダー (文字)"/>
    <w:basedOn w:val="a0"/>
    <w:link w:val="a6"/>
    <w:uiPriority w:val="99"/>
    <w:rsid w:val="00583991"/>
  </w:style>
  <w:style w:type="paragraph" w:styleId="a8">
    <w:name w:val="footer"/>
    <w:basedOn w:val="a"/>
    <w:link w:val="a9"/>
    <w:uiPriority w:val="99"/>
    <w:unhideWhenUsed/>
    <w:rsid w:val="00583991"/>
    <w:pPr>
      <w:tabs>
        <w:tab w:val="center" w:pos="4252"/>
        <w:tab w:val="right" w:pos="8504"/>
      </w:tabs>
      <w:snapToGrid w:val="0"/>
    </w:pPr>
  </w:style>
  <w:style w:type="character" w:customStyle="1" w:styleId="a9">
    <w:name w:val="フッター (文字)"/>
    <w:basedOn w:val="a0"/>
    <w:link w:val="a8"/>
    <w:uiPriority w:val="99"/>
    <w:rsid w:val="00583991"/>
  </w:style>
  <w:style w:type="paragraph" w:styleId="aa">
    <w:name w:val="No Spacing"/>
    <w:uiPriority w:val="1"/>
    <w:qFormat/>
    <w:rsid w:val="00CD16B8"/>
    <w:pPr>
      <w:widowControl w:val="0"/>
      <w:jc w:val="both"/>
    </w:pPr>
  </w:style>
  <w:style w:type="character" w:styleId="ab">
    <w:name w:val="Hyperlink"/>
    <w:basedOn w:val="a0"/>
    <w:uiPriority w:val="99"/>
    <w:unhideWhenUsed/>
    <w:rsid w:val="007969F3"/>
    <w:rPr>
      <w:color w:val="0563C1" w:themeColor="hyperlink"/>
      <w:u w:val="single"/>
    </w:rPr>
  </w:style>
  <w:style w:type="paragraph" w:styleId="ac">
    <w:name w:val="List Paragraph"/>
    <w:basedOn w:val="a"/>
    <w:uiPriority w:val="34"/>
    <w:qFormat/>
    <w:rsid w:val="0030705D"/>
    <w:pPr>
      <w:ind w:leftChars="400" w:left="840"/>
    </w:pPr>
  </w:style>
  <w:style w:type="paragraph" w:styleId="ad">
    <w:name w:val="Date"/>
    <w:basedOn w:val="a"/>
    <w:next w:val="a"/>
    <w:link w:val="ae"/>
    <w:uiPriority w:val="99"/>
    <w:semiHidden/>
    <w:unhideWhenUsed/>
    <w:rsid w:val="009D7468"/>
  </w:style>
  <w:style w:type="character" w:customStyle="1" w:styleId="ae">
    <w:name w:val="日付 (文字)"/>
    <w:basedOn w:val="a0"/>
    <w:link w:val="ad"/>
    <w:uiPriority w:val="99"/>
    <w:semiHidden/>
    <w:rsid w:val="009D7468"/>
  </w:style>
  <w:style w:type="character" w:customStyle="1" w:styleId="1">
    <w:name w:val="未解決のメンション1"/>
    <w:basedOn w:val="a0"/>
    <w:uiPriority w:val="99"/>
    <w:semiHidden/>
    <w:unhideWhenUsed/>
    <w:rsid w:val="00A04D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8B965-85E0-464D-995F-259BCF1F8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822</Words>
  <Characters>4690</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東北大学</Company>
  <LinksUpToDate>false</LinksUpToDate>
  <CharactersWithSpaces>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佐竹　雄大</dc:creator>
  <cp:keywords/>
  <dc:description/>
  <cp:lastModifiedBy>内藤 隆史</cp:lastModifiedBy>
  <cp:revision>2</cp:revision>
  <cp:lastPrinted>2020-06-23T04:53:00Z</cp:lastPrinted>
  <dcterms:created xsi:type="dcterms:W3CDTF">2020-10-08T03:52:00Z</dcterms:created>
  <dcterms:modified xsi:type="dcterms:W3CDTF">2020-10-08T03:52:00Z</dcterms:modified>
</cp:coreProperties>
</file>